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0A0" w:firstRow="1" w:lastRow="0" w:firstColumn="1" w:lastColumn="0" w:noHBand="0" w:noVBand="0"/>
      </w:tblPr>
      <w:tblGrid>
        <w:gridCol w:w="9606"/>
        <w:gridCol w:w="4961"/>
      </w:tblGrid>
      <w:tr w:rsidR="001A38FA" w:rsidRPr="0079061A" w:rsidTr="00556E0C">
        <w:trPr>
          <w:trHeight w:val="1079"/>
        </w:trPr>
        <w:tc>
          <w:tcPr>
            <w:tcW w:w="9606" w:type="dxa"/>
          </w:tcPr>
          <w:p w:rsidR="001A38FA" w:rsidRPr="007A60C3" w:rsidRDefault="001A38FA" w:rsidP="007A60C3">
            <w:pPr>
              <w:pStyle w:val="2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 w:rsidR="00556E0C">
              <w:t>5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 w:rsidR="00556E0C">
              <w:t>6</w:t>
            </w:r>
            <w:r w:rsidRPr="00AF1CF1">
              <w:t xml:space="preserve"> и 202</w:t>
            </w:r>
            <w:r w:rsidR="00556E0C">
              <w:t>7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tbl>
      <w:tblPr>
        <w:tblW w:w="14648" w:type="dxa"/>
        <w:tblLook w:val="00A0" w:firstRow="1" w:lastRow="0" w:firstColumn="1" w:lastColumn="0" w:noHBand="0" w:noVBand="0"/>
      </w:tblPr>
      <w:tblGrid>
        <w:gridCol w:w="9606"/>
        <w:gridCol w:w="5042"/>
      </w:tblGrid>
      <w:tr w:rsidR="00534185" w:rsidRPr="0079061A" w:rsidTr="00556E0C">
        <w:trPr>
          <w:trHeight w:val="1079"/>
        </w:trPr>
        <w:tc>
          <w:tcPr>
            <w:tcW w:w="9606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56E0C" w:rsidRDefault="00BC69F8" w:rsidP="00C94A2E">
            <w:pPr>
              <w:tabs>
                <w:tab w:val="left" w:pos="5220"/>
              </w:tabs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34185" w:rsidRPr="0079061A" w:rsidRDefault="00BC69F8" w:rsidP="0094405B">
            <w:pPr>
              <w:tabs>
                <w:tab w:val="left" w:pos="5220"/>
              </w:tabs>
              <w:spacing w:line="192" w:lineRule="auto"/>
            </w:pPr>
            <w:r w:rsidRPr="00BC57AE">
              <w:rPr>
                <w:color w:val="000000"/>
              </w:rPr>
              <w:t xml:space="preserve">муниципального округа Ставропольского края от </w:t>
            </w:r>
            <w:r w:rsidR="0094405B"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 w:rsidR="0094405B"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 w:rsidR="0094405B"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534185" w:rsidRPr="0079061A" w:rsidRDefault="00534185">
      <w:pPr>
        <w:spacing w:line="192" w:lineRule="auto"/>
      </w:pPr>
    </w:p>
    <w:p w:rsidR="004A41FB" w:rsidRDefault="004A41FB" w:rsidP="00C94A2E">
      <w:pPr>
        <w:spacing w:line="216" w:lineRule="auto"/>
      </w:pPr>
    </w:p>
    <w:p w:rsidR="00B0121D" w:rsidRPr="00017E0F" w:rsidRDefault="00B0121D" w:rsidP="00B0121D">
      <w:pPr>
        <w:spacing w:line="192" w:lineRule="auto"/>
        <w:jc w:val="center"/>
      </w:pPr>
      <w:r w:rsidRPr="00017E0F">
        <w:t>Источники финансирования дефицита бюджета муниципального округа</w:t>
      </w:r>
    </w:p>
    <w:p w:rsidR="00B0121D" w:rsidRPr="00017E0F" w:rsidRDefault="00B0121D" w:rsidP="00B0121D">
      <w:pPr>
        <w:spacing w:line="192" w:lineRule="auto"/>
        <w:jc w:val="center"/>
      </w:pPr>
      <w:r w:rsidRPr="00017E0F">
        <w:t>и погашения долговых обязательств Изобильненского муниципального округа</w:t>
      </w:r>
    </w:p>
    <w:p w:rsidR="00B0121D" w:rsidRPr="00017E0F" w:rsidRDefault="00B0121D" w:rsidP="00B0121D">
      <w:pPr>
        <w:spacing w:line="192" w:lineRule="auto"/>
        <w:jc w:val="center"/>
        <w:rPr>
          <w:spacing w:val="-4"/>
        </w:rPr>
      </w:pPr>
      <w:r w:rsidRPr="00017E0F">
        <w:t xml:space="preserve">Ставропольского края </w:t>
      </w:r>
      <w:r w:rsidRPr="00017E0F">
        <w:rPr>
          <w:spacing w:val="-4"/>
        </w:rPr>
        <w:t>на 2025 год и плановый период 2026 и 2027 годов</w:t>
      </w:r>
    </w:p>
    <w:p w:rsidR="00B0121D" w:rsidRPr="00017E0F" w:rsidRDefault="00B0121D" w:rsidP="00B0121D">
      <w:pPr>
        <w:spacing w:line="192" w:lineRule="auto"/>
        <w:jc w:val="center"/>
        <w:rPr>
          <w:spacing w:val="-4"/>
        </w:rPr>
      </w:pPr>
    </w:p>
    <w:p w:rsidR="00B0121D" w:rsidRPr="00017E0F" w:rsidRDefault="00B0121D" w:rsidP="00B0121D">
      <w:pPr>
        <w:spacing w:line="192" w:lineRule="auto"/>
        <w:ind w:left="7788" w:firstLine="708"/>
        <w:jc w:val="right"/>
      </w:pPr>
      <w:r w:rsidRPr="00017E0F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B0121D" w:rsidRPr="00017E0F" w:rsidTr="00146901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Сумма по годам</w:t>
            </w:r>
          </w:p>
        </w:tc>
      </w:tr>
      <w:tr w:rsidR="00B0121D" w:rsidRPr="00017E0F" w:rsidTr="00146901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1D" w:rsidRPr="00017E0F" w:rsidRDefault="00B0121D" w:rsidP="00146901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21D" w:rsidRPr="00017E0F" w:rsidRDefault="00B0121D" w:rsidP="00146901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2027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5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121D" w:rsidRPr="00017E0F" w:rsidRDefault="00B0121D" w:rsidP="00146901">
            <w:r w:rsidRPr="00017E0F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доходов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5A7FD7">
            <w:pPr>
              <w:ind w:left="-57" w:right="-57"/>
              <w:contextualSpacing/>
              <w:jc w:val="right"/>
            </w:pPr>
            <w:r w:rsidRPr="009978B8">
              <w:t>3 </w:t>
            </w:r>
            <w:r w:rsidR="00E6780C" w:rsidRPr="009978B8">
              <w:t>4</w:t>
            </w:r>
            <w:r w:rsidR="005A7FD7">
              <w:t>72</w:t>
            </w:r>
            <w:r w:rsidRPr="009978B8">
              <w:t> </w:t>
            </w:r>
            <w:r w:rsidR="005A7FD7">
              <w:t>820</w:t>
            </w:r>
            <w:r w:rsidRPr="009978B8">
              <w:t> </w:t>
            </w:r>
            <w:r w:rsidR="005A7FD7">
              <w:t>655</w:t>
            </w:r>
            <w:r w:rsidRPr="009978B8">
              <w:t>,</w:t>
            </w:r>
            <w:r w:rsidR="00E6780C" w:rsidRPr="009978B8">
              <w:t>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2 836 739 314,72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3 041 072 415,78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расходов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5A7FD7">
            <w:pPr>
              <w:ind w:left="-57" w:right="-57"/>
              <w:contextualSpacing/>
              <w:jc w:val="right"/>
            </w:pPr>
            <w:r w:rsidRPr="009978B8">
              <w:t>3 </w:t>
            </w:r>
            <w:r w:rsidR="00E6780C" w:rsidRPr="009978B8">
              <w:t>7</w:t>
            </w:r>
            <w:r w:rsidR="005A7FD7">
              <w:t>91</w:t>
            </w:r>
            <w:r w:rsidRPr="009978B8">
              <w:t> </w:t>
            </w:r>
            <w:r w:rsidR="005A7FD7">
              <w:t>970</w:t>
            </w:r>
            <w:r w:rsidRPr="009978B8">
              <w:t> </w:t>
            </w:r>
            <w:r w:rsidR="005A7FD7">
              <w:t>406</w:t>
            </w:r>
            <w:r w:rsidRPr="009978B8">
              <w:t>,</w:t>
            </w:r>
            <w:r w:rsidR="00E04030">
              <w:t>4</w:t>
            </w:r>
            <w:r w:rsidRPr="009978B8"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2 836 739 314,72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3 041 072 415,78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Дефицит</w:t>
            </w:r>
            <w:proofErr w:type="gramStart"/>
            <w:r w:rsidRPr="00017E0F">
              <w:t xml:space="preserve"> (-)/</w:t>
            </w:r>
            <w:proofErr w:type="gramEnd"/>
            <w:r w:rsidRPr="00017E0F">
              <w:t>профицит (+) бюджета Изобильне</w:t>
            </w:r>
            <w:r w:rsidRPr="00017E0F">
              <w:t>н</w:t>
            </w:r>
            <w:r w:rsidRPr="00017E0F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E04030">
            <w:pPr>
              <w:jc w:val="right"/>
            </w:pPr>
            <w:r>
              <w:t>-</w:t>
            </w:r>
            <w:r w:rsidR="00E04030">
              <w:t>319</w:t>
            </w:r>
            <w:r>
              <w:t> </w:t>
            </w:r>
            <w:r w:rsidR="00E04030">
              <w:t>149</w:t>
            </w:r>
            <w:r>
              <w:t xml:space="preserve"> </w:t>
            </w:r>
            <w:r w:rsidR="00E04030">
              <w:t>750</w:t>
            </w:r>
            <w:r w:rsidRPr="00017E0F">
              <w:t>,</w:t>
            </w:r>
            <w:r w:rsidR="00E04030">
              <w:t>8</w:t>
            </w:r>
            <w:r w:rsidR="00E6780C">
              <w:t>3</w:t>
            </w:r>
            <w:r w:rsidRPr="00017E0F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источников финансирования дефицита бюджета Изобильненского муниципального окр</w:t>
            </w:r>
            <w:r w:rsidRPr="00017E0F">
              <w:t>у</w:t>
            </w:r>
            <w:r w:rsidRPr="00017E0F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E04030" w:rsidP="00E04030">
            <w:pPr>
              <w:jc w:val="right"/>
            </w:pPr>
            <w:r>
              <w:t>319</w:t>
            </w:r>
            <w:r w:rsidR="00B0121D">
              <w:t> </w:t>
            </w:r>
            <w:r>
              <w:t>149</w:t>
            </w:r>
            <w:r w:rsidR="00B0121D">
              <w:t xml:space="preserve"> </w:t>
            </w:r>
            <w:r>
              <w:t>750</w:t>
            </w:r>
            <w:r w:rsidR="00B0121D" w:rsidRPr="00017E0F">
              <w:t>,</w:t>
            </w:r>
            <w:r>
              <w:t>8</w:t>
            </w:r>
            <w:r w:rsidR="00E6780C">
              <w:t>3</w:t>
            </w:r>
            <w:r w:rsidR="00B0121D" w:rsidRPr="00017E0F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C0A9C" w:rsidRPr="00017E0F" w:rsidTr="00BC0A9C">
        <w:trPr>
          <w:trHeight w:val="136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A9C" w:rsidRDefault="00BC0A9C">
            <w:pPr>
              <w:spacing w:line="216" w:lineRule="auto"/>
              <w:ind w:left="-57" w:right="-57"/>
              <w:jc w:val="both"/>
            </w:pPr>
            <w:r>
              <w:t>Кредиты кредитных организаций в валюте Росси</w:t>
            </w:r>
            <w:r>
              <w:t>й</w:t>
            </w:r>
            <w:r>
              <w:lastRenderedPageBreak/>
              <w:t>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C0A9C" w:rsidRDefault="00BC0A9C">
            <w:pPr>
              <w:spacing w:line="216" w:lineRule="auto"/>
              <w:jc w:val="center"/>
            </w:pPr>
          </w:p>
          <w:p w:rsidR="00BC0A9C" w:rsidRDefault="00BC0A9C">
            <w:pPr>
              <w:spacing w:line="216" w:lineRule="auto"/>
              <w:jc w:val="center"/>
            </w:pPr>
            <w:r>
              <w:lastRenderedPageBreak/>
              <w:t>701 01 02 00 00 00 0000 000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 w:rsidP="00BC0A9C">
            <w:pPr>
              <w:jc w:val="right"/>
            </w:pPr>
            <w:r>
              <w:lastRenderedPageBreak/>
              <w:t>58 400 000,00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>
            <w:pPr>
              <w:jc w:val="right"/>
            </w:pPr>
            <w:r>
              <w:t>0,00</w:t>
            </w:r>
          </w:p>
        </w:tc>
      </w:tr>
      <w:tr w:rsidR="00BC0A9C" w:rsidRPr="00017E0F" w:rsidTr="004533A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A9C" w:rsidRDefault="00BC0A9C">
            <w:pPr>
              <w:spacing w:line="216" w:lineRule="auto"/>
              <w:ind w:left="-57" w:right="-57"/>
              <w:jc w:val="both"/>
            </w:pPr>
            <w:r>
              <w:lastRenderedPageBreak/>
              <w:t>Получение кредитов от кредитных организаций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C0A9C" w:rsidRDefault="00BC0A9C">
            <w:pPr>
              <w:spacing w:line="216" w:lineRule="auto"/>
              <w:jc w:val="center"/>
            </w:pPr>
          </w:p>
          <w:p w:rsidR="00BC0A9C" w:rsidRDefault="00BC0A9C">
            <w:pPr>
              <w:spacing w:line="216" w:lineRule="auto"/>
              <w:jc w:val="center"/>
            </w:pPr>
            <w:r>
              <w:t>701 01 02 00 00 00 0000 700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 w:rsidP="004533AB">
            <w:pPr>
              <w:jc w:val="right"/>
            </w:pPr>
            <w:r>
              <w:t>58 400 000,00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>
            <w:pPr>
              <w:jc w:val="right"/>
            </w:pPr>
            <w:r>
              <w:t>0,00</w:t>
            </w:r>
          </w:p>
        </w:tc>
      </w:tr>
      <w:tr w:rsidR="00BC0A9C" w:rsidRPr="00017E0F" w:rsidTr="004533AB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0A9C" w:rsidRDefault="00BC0A9C">
            <w:pPr>
              <w:spacing w:line="216" w:lineRule="auto"/>
              <w:ind w:left="-57" w:right="-57"/>
              <w:jc w:val="both"/>
            </w:pPr>
            <w:r>
              <w:t>Получение кредитов от кредитных организаций бюджетами муниципальных округов в валюте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C0A9C" w:rsidRDefault="00BC0A9C">
            <w:pPr>
              <w:spacing w:line="216" w:lineRule="auto"/>
              <w:jc w:val="center"/>
            </w:pPr>
          </w:p>
          <w:p w:rsidR="00BC0A9C" w:rsidRDefault="00BC0A9C">
            <w:pPr>
              <w:spacing w:line="216" w:lineRule="auto"/>
              <w:jc w:val="center"/>
            </w:pPr>
          </w:p>
          <w:p w:rsidR="00BC0A9C" w:rsidRDefault="00BC0A9C">
            <w:pPr>
              <w:spacing w:line="216" w:lineRule="auto"/>
              <w:jc w:val="center"/>
            </w:pPr>
            <w:r>
              <w:t>701 01 02 00 00 14 0000 710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 w:rsidP="004533AB">
            <w:pPr>
              <w:jc w:val="right"/>
            </w:pPr>
            <w:r>
              <w:t>58 400 000,00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>
            <w:pPr>
              <w:jc w:val="right"/>
            </w:pPr>
            <w: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A9C" w:rsidRDefault="00BC0A9C">
            <w:pPr>
              <w:jc w:val="right"/>
            </w:pPr>
            <w:r>
              <w:t>0,00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Бюджетные кредиты из других бюджетов бюдже</w:t>
            </w:r>
            <w:r w:rsidRPr="00017E0F">
              <w:t>т</w:t>
            </w:r>
            <w:r w:rsidRPr="00017E0F"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Бюджетные кредиты из других бюджетов бюдже</w:t>
            </w:r>
            <w:r w:rsidRPr="00017E0F">
              <w:t>т</w:t>
            </w:r>
            <w:r w:rsidRPr="00017E0F">
              <w:t>ной системы Российской Федерации в валюте Ро</w:t>
            </w:r>
            <w:r w:rsidRPr="00017E0F">
              <w:t>с</w:t>
            </w:r>
            <w:r w:rsidRPr="00017E0F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Привлечение бюджетных кредитов из других бюджетов бюджетной системы Российской Фед</w:t>
            </w:r>
            <w:r w:rsidRPr="00017E0F">
              <w:t>е</w:t>
            </w:r>
            <w:r w:rsidRPr="00017E0F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Привлечение кредитов из других бюджетов бю</w:t>
            </w:r>
            <w:r w:rsidRPr="00017E0F">
              <w:t>д</w:t>
            </w:r>
            <w:r w:rsidRPr="00017E0F">
              <w:t>жетной системы Российской Федерации бюджет</w:t>
            </w:r>
            <w:r w:rsidRPr="00017E0F">
              <w:t>а</w:t>
            </w:r>
            <w:r w:rsidRPr="00017E0F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017E0F">
              <w:t>е</w:t>
            </w:r>
            <w:r w:rsidRPr="00017E0F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5A7FD7" w:rsidP="00BC0A9C">
            <w:pPr>
              <w:jc w:val="right"/>
            </w:pPr>
            <w:r>
              <w:t>319 149 750,83</w:t>
            </w:r>
            <w:r w:rsidR="00B0121D" w:rsidRPr="00017E0F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5A7FD7">
            <w:pPr>
              <w:ind w:left="-57" w:right="-57"/>
              <w:contextualSpacing/>
              <w:jc w:val="right"/>
            </w:pPr>
            <w:r w:rsidRPr="009978B8">
              <w:t>-3 </w:t>
            </w:r>
            <w:r w:rsidR="00BC0A9C">
              <w:t>56</w:t>
            </w:r>
            <w:r w:rsidR="005A7FD7">
              <w:t>1</w:t>
            </w:r>
            <w:r w:rsidR="00E6780C" w:rsidRPr="009978B8">
              <w:t> </w:t>
            </w:r>
            <w:r w:rsidR="005A7FD7">
              <w:t>220</w:t>
            </w:r>
            <w:r w:rsidRPr="009978B8">
              <w:t> </w:t>
            </w:r>
            <w:r w:rsidR="005A7FD7">
              <w:t>655</w:t>
            </w:r>
            <w:r w:rsidRPr="009978B8">
              <w:t>,</w:t>
            </w:r>
            <w:r w:rsidR="00E6780C" w:rsidRPr="009978B8">
              <w:t>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5A7FD7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FD7" w:rsidRPr="00017E0F" w:rsidRDefault="005A7FD7" w:rsidP="00146901">
            <w:pPr>
              <w:ind w:left="-57" w:right="-57"/>
              <w:jc w:val="both"/>
            </w:pPr>
            <w:r w:rsidRPr="00017E0F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FD7" w:rsidRPr="00017E0F" w:rsidRDefault="005A7FD7" w:rsidP="00146901">
            <w:pPr>
              <w:jc w:val="center"/>
            </w:pPr>
            <w:r w:rsidRPr="00017E0F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9978B8" w:rsidRDefault="005A7FD7" w:rsidP="00815DA2">
            <w:pPr>
              <w:ind w:left="-57" w:right="-57"/>
              <w:contextualSpacing/>
              <w:jc w:val="right"/>
            </w:pPr>
            <w:r w:rsidRPr="009978B8">
              <w:t>-3 </w:t>
            </w:r>
            <w:r>
              <w:t>561</w:t>
            </w:r>
            <w:r w:rsidRPr="009978B8">
              <w:t> </w:t>
            </w:r>
            <w:r>
              <w:t>220</w:t>
            </w:r>
            <w:r w:rsidRPr="009978B8">
              <w:t> </w:t>
            </w:r>
            <w:r>
              <w:t>655</w:t>
            </w:r>
            <w:r w:rsidRPr="009978B8">
              <w:t>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5A7FD7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FD7" w:rsidRPr="00017E0F" w:rsidRDefault="005A7FD7" w:rsidP="00146901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FD7" w:rsidRPr="00017E0F" w:rsidRDefault="005A7FD7" w:rsidP="00146901">
            <w:pPr>
              <w:jc w:val="center"/>
            </w:pPr>
            <w:r w:rsidRPr="00017E0F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9978B8" w:rsidRDefault="005A7FD7" w:rsidP="00815DA2">
            <w:pPr>
              <w:ind w:left="-57" w:right="-57"/>
              <w:contextualSpacing/>
              <w:jc w:val="right"/>
            </w:pPr>
            <w:r w:rsidRPr="009978B8">
              <w:t>-3 </w:t>
            </w:r>
            <w:r>
              <w:t>561</w:t>
            </w:r>
            <w:r w:rsidRPr="009978B8">
              <w:t> </w:t>
            </w:r>
            <w:r>
              <w:t>220</w:t>
            </w:r>
            <w:r w:rsidRPr="009978B8">
              <w:t> </w:t>
            </w:r>
            <w:r>
              <w:t>655</w:t>
            </w:r>
            <w:r w:rsidRPr="009978B8">
              <w:t>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5A7FD7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FD7" w:rsidRPr="00017E0F" w:rsidRDefault="005A7FD7" w:rsidP="00146901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FD7" w:rsidRPr="00017E0F" w:rsidRDefault="005A7FD7" w:rsidP="00146901">
            <w:pPr>
              <w:jc w:val="center"/>
            </w:pPr>
            <w:r w:rsidRPr="00017E0F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9978B8" w:rsidRDefault="005A7FD7" w:rsidP="00815DA2">
            <w:pPr>
              <w:ind w:left="-57" w:right="-57"/>
              <w:contextualSpacing/>
              <w:jc w:val="right"/>
            </w:pPr>
            <w:r w:rsidRPr="009978B8">
              <w:t>-3 </w:t>
            </w:r>
            <w:r>
              <w:t>561</w:t>
            </w:r>
            <w:r w:rsidRPr="009978B8">
              <w:t> </w:t>
            </w:r>
            <w:r>
              <w:t>220</w:t>
            </w:r>
            <w:r w:rsidRPr="009978B8">
              <w:t> </w:t>
            </w:r>
            <w:r>
              <w:t>655</w:t>
            </w:r>
            <w:r w:rsidRPr="009978B8">
              <w:t>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5A7FD7">
            <w:pPr>
              <w:ind w:left="-57" w:right="-57"/>
              <w:contextualSpacing/>
              <w:jc w:val="right"/>
            </w:pPr>
            <w:r w:rsidRPr="009978B8">
              <w:t>3 </w:t>
            </w:r>
            <w:r w:rsidR="005A7FD7">
              <w:t>821</w:t>
            </w:r>
            <w:r w:rsidRPr="009978B8">
              <w:t> </w:t>
            </w:r>
            <w:r w:rsidR="005A7FD7">
              <w:t>970</w:t>
            </w:r>
            <w:r w:rsidRPr="009978B8">
              <w:t> </w:t>
            </w:r>
            <w:r w:rsidR="005A7FD7">
              <w:t>406</w:t>
            </w:r>
            <w:r w:rsidRPr="009978B8">
              <w:t>,</w:t>
            </w:r>
            <w:r w:rsidR="00BC0A9C">
              <w:t>4</w:t>
            </w:r>
            <w:r w:rsidRPr="009978B8"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5A7FD7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FD7" w:rsidRPr="00017E0F" w:rsidRDefault="005A7FD7" w:rsidP="00146901">
            <w:pPr>
              <w:ind w:left="-57" w:right="-57"/>
              <w:jc w:val="both"/>
            </w:pPr>
            <w:r w:rsidRPr="00017E0F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FD7" w:rsidRPr="00017E0F" w:rsidRDefault="005A7FD7" w:rsidP="00146901">
            <w:pPr>
              <w:jc w:val="center"/>
            </w:pPr>
            <w:r w:rsidRPr="00017E0F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9978B8" w:rsidRDefault="005A7FD7" w:rsidP="00815DA2">
            <w:pPr>
              <w:ind w:left="-57" w:right="-57"/>
              <w:contextualSpacing/>
              <w:jc w:val="right"/>
            </w:pPr>
            <w:r w:rsidRPr="009978B8">
              <w:t>3 </w:t>
            </w:r>
            <w:r>
              <w:t>821</w:t>
            </w:r>
            <w:r w:rsidRPr="009978B8">
              <w:t> </w:t>
            </w:r>
            <w:r>
              <w:t>970</w:t>
            </w:r>
            <w:r w:rsidRPr="009978B8">
              <w:t> </w:t>
            </w:r>
            <w:r>
              <w:t>406</w:t>
            </w:r>
            <w:r w:rsidRPr="009978B8">
              <w:t>,</w:t>
            </w:r>
            <w:r>
              <w:t>4</w:t>
            </w:r>
            <w:r w:rsidRPr="009978B8"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5A7FD7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FD7" w:rsidRPr="00017E0F" w:rsidRDefault="005A7FD7" w:rsidP="00146901">
            <w:pPr>
              <w:ind w:left="-57" w:right="-57"/>
              <w:jc w:val="both"/>
            </w:pPr>
            <w:r w:rsidRPr="00017E0F">
              <w:lastRenderedPageBreak/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FD7" w:rsidRPr="00017E0F" w:rsidRDefault="005A7FD7" w:rsidP="00146901">
            <w:pPr>
              <w:jc w:val="center"/>
            </w:pPr>
            <w:r w:rsidRPr="00017E0F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9978B8" w:rsidRDefault="005A7FD7" w:rsidP="00815DA2">
            <w:pPr>
              <w:ind w:left="-57" w:right="-57"/>
              <w:contextualSpacing/>
              <w:jc w:val="right"/>
            </w:pPr>
            <w:r w:rsidRPr="009978B8">
              <w:t>3 </w:t>
            </w:r>
            <w:r>
              <w:t>821</w:t>
            </w:r>
            <w:r w:rsidRPr="009978B8">
              <w:t> </w:t>
            </w:r>
            <w:r>
              <w:t>970</w:t>
            </w:r>
            <w:r w:rsidRPr="009978B8">
              <w:t> </w:t>
            </w:r>
            <w:r>
              <w:t>406</w:t>
            </w:r>
            <w:r w:rsidRPr="009978B8">
              <w:t>,</w:t>
            </w:r>
            <w:r>
              <w:t>4</w:t>
            </w:r>
            <w:r w:rsidRPr="009978B8"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5A7FD7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FD7" w:rsidRPr="00017E0F" w:rsidRDefault="005A7FD7" w:rsidP="00146901">
            <w:pPr>
              <w:ind w:left="-57" w:right="-57"/>
              <w:jc w:val="both"/>
            </w:pPr>
            <w:r w:rsidRPr="00017E0F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FD7" w:rsidRPr="00017E0F" w:rsidRDefault="005A7FD7" w:rsidP="00146901">
            <w:pPr>
              <w:jc w:val="center"/>
            </w:pPr>
            <w:r w:rsidRPr="00017E0F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9978B8" w:rsidRDefault="005A7FD7" w:rsidP="00815DA2">
            <w:pPr>
              <w:ind w:left="-57" w:right="-57"/>
              <w:contextualSpacing/>
              <w:jc w:val="right"/>
            </w:pPr>
            <w:r w:rsidRPr="009978B8">
              <w:t>3 </w:t>
            </w:r>
            <w:r>
              <w:t>821</w:t>
            </w:r>
            <w:r w:rsidRPr="009978B8">
              <w:t> </w:t>
            </w:r>
            <w:r>
              <w:t>970</w:t>
            </w:r>
            <w:r w:rsidRPr="009978B8">
              <w:t> </w:t>
            </w:r>
            <w:r>
              <w:t>406</w:t>
            </w:r>
            <w:r w:rsidRPr="009978B8">
              <w:t>,</w:t>
            </w:r>
            <w:r>
              <w:t>4</w:t>
            </w:r>
            <w:r w:rsidRPr="009978B8"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FD7" w:rsidRPr="00017E0F" w:rsidRDefault="005A7FD7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</w:tbl>
    <w:p w:rsidR="00B0121D" w:rsidRPr="009128C6" w:rsidRDefault="00B0121D" w:rsidP="00B0121D">
      <w:pPr>
        <w:spacing w:line="216" w:lineRule="auto"/>
        <w:rPr>
          <w:color w:val="FF0000"/>
        </w:rPr>
      </w:pPr>
    </w:p>
    <w:p w:rsidR="004A41FB" w:rsidRDefault="004A41FB" w:rsidP="00C94A2E">
      <w:pPr>
        <w:spacing w:line="216" w:lineRule="auto"/>
      </w:pPr>
    </w:p>
    <w:p w:rsidR="00B0121D" w:rsidRDefault="00B0121D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2F39EF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2F39EF" w:rsidRPr="00BC57AE" w:rsidRDefault="002F39EF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2F39EF" w:rsidRPr="00BC57AE" w:rsidRDefault="002F39EF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Приложение 2</w:t>
            </w:r>
          </w:p>
          <w:p w:rsidR="00556E0C" w:rsidRDefault="002F39EF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2F39EF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2F39EF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Default="002F39EF" w:rsidP="002F39EF">
      <w:pPr>
        <w:spacing w:line="216" w:lineRule="auto"/>
        <w:jc w:val="right"/>
        <w:rPr>
          <w:color w:val="000000"/>
        </w:rPr>
      </w:pPr>
    </w:p>
    <w:p w:rsidR="00615711" w:rsidRPr="00215139" w:rsidRDefault="00615711" w:rsidP="00615711">
      <w:pPr>
        <w:spacing w:line="216" w:lineRule="auto"/>
        <w:jc w:val="right"/>
        <w:rPr>
          <w:color w:val="000000"/>
        </w:rPr>
      </w:pP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  <w:r w:rsidRPr="00503E31">
        <w:rPr>
          <w:color w:val="000000"/>
        </w:rPr>
        <w:t xml:space="preserve">РАСПРЕДЕЛЕНИЕ </w:t>
      </w: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  <w:r w:rsidRPr="00503E31">
        <w:rPr>
          <w:color w:val="000000"/>
        </w:rPr>
        <w:t xml:space="preserve">доходов бюджета </w:t>
      </w:r>
      <w:r w:rsidRPr="00503E31">
        <w:rPr>
          <w:bCs/>
          <w:color w:val="000000"/>
        </w:rPr>
        <w:t>муниципального</w:t>
      </w:r>
      <w:r w:rsidRPr="00503E31">
        <w:rPr>
          <w:color w:val="000000"/>
        </w:rPr>
        <w:t xml:space="preserve"> округа по группам, подгруппам и статьям </w:t>
      </w:r>
      <w:proofErr w:type="gramStart"/>
      <w:r w:rsidRPr="00503E31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503E31">
        <w:rPr>
          <w:color w:val="000000"/>
        </w:rPr>
        <w:t xml:space="preserve"> на 2025 год и плановый период 2026 и 2027 годов</w:t>
      </w: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</w:p>
    <w:p w:rsidR="00615711" w:rsidRPr="00503E31" w:rsidRDefault="00615711" w:rsidP="00615711">
      <w:pPr>
        <w:spacing w:line="216" w:lineRule="auto"/>
        <w:ind w:firstLine="709"/>
        <w:jc w:val="right"/>
        <w:rPr>
          <w:b/>
          <w:color w:val="000000"/>
        </w:rPr>
      </w:pPr>
      <w:r w:rsidRPr="00503E31">
        <w:rPr>
          <w:color w:val="000000"/>
        </w:rPr>
        <w:t>(рублей)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615711" w:rsidRPr="00503E31" w:rsidTr="00E04030">
        <w:trPr>
          <w:trHeight w:val="371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615711" w:rsidRPr="00503E31" w:rsidRDefault="00615711" w:rsidP="00E04030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615711" w:rsidRPr="00503E31" w:rsidTr="00E04030">
        <w:trPr>
          <w:trHeight w:val="263"/>
        </w:trPr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E04030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15711" w:rsidRPr="00503E31" w:rsidRDefault="00615711" w:rsidP="00E04030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15711" w:rsidRPr="00503E31" w:rsidRDefault="00615711" w:rsidP="00E04030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615711" w:rsidRPr="00215139" w:rsidTr="00146901">
        <w:trPr>
          <w:trHeight w:val="196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15711" w:rsidRPr="00215139" w:rsidTr="00815DA2">
        <w:trPr>
          <w:trHeight w:val="118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1 366 589 816,66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1 445 611 947,73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1 517 972 682,73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914 302 475,80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1 000 091 000,00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1 046 400 000,00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914 302 475,80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1 000 091 000,00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1 046 400 000,00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рых является налоговый агент, за исключением доходов, в 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ношении которых исчисление и уплата налога осуществл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ются в соотве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зидентом Российской Федерации в виде див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дендов (в части суммы налога, не превышающей 650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 рублей за налог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вые периоды до 1 января 2025 года, а также в части суммы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налога, не превышающей 312 тысяч рублей за налоговые пер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оды после 1 января 2025 года), а также налог на доходы физ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ческих лиц в отношении доходов от долевого участия в орг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низации, полученных физическим лицом, не являющимся налоговым резидентом Российской Федерации, в виде див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дендов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lastRenderedPageBreak/>
              <w:t>883 207 375,80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964 606 550,00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1 009 144 650,00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стрированными в качестве индивидуальных предпринимат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лей, нотариусов, занимающихся частной практикой, адвок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тов, учредивших адвокатские кабинеты, и других лиц, занима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щихся частной практикой в соответствии со статьей 227 Нал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гового кодекса Российской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 (в части суммы налога, не превышающей 650 тысяч рублей за налоговые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риоды до 1 января 2025 года, а также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ющей 312 тысяч рублей за налоговые периоды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2 694 510,00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2 848 370,00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2 993 410,00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Федерации в виде дивидендов) (в части суммы налога, не превышающей 650 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сяч рублей за налоговые периоды до 1 января 2025 года, а та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 в части суммы налога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13 764 590,00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14 549 080,00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15 290 940,00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совых платежей с доходов, полученных физическими 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цами, являющимися иностранными гражданами, осуществл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ющими трудовую деятельность по найму на основании патента в соо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ветствии со статьей 2271 Налогового кодекса Российской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 (в части суммы налога, не превышающей 650 тысяч рублей за налоговые периоды до 1 января 2025 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да, а также в части суммы налога, не превышающей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312 тысяч ру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лей за налоговые периоды после 1 января 2025 года)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2 592 000,00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2 740 000,00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2 879 000,00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ющей 650 000 рублей, относящейся к части налоговой базы, превышающей 5 000 000 рублей (за исключением нал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га на доходы физических лиц с сумм прибыли контролиру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мой иностранной компании, в том числе фиксированной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были контролируемой иностранной компании, а также налога на 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ходы физических лиц в отношении доходов от долевого уч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стия в организации, полученных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физическим лицом - налог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вым резидентом Российской Федерации в виде див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дендов) за налоговые периоды до 1 января 2025 года, а также налог на доходы физических лиц в части суммы налога,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части налоговой базы,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2,4 миллиона рублей и составляющей не более 5 миллионов рублей (за исключением налога на доходы физич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ских лиц в отношении доходов, указанных в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су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 налоговых баз, указанных в пункте 6 статьи 210 Налогового кодекса Ро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превышающей 2,4 милл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она рублей (за исключением налога на доходы физических лиц в отношении доходов, указанных в абзацах тридцать пятом и тридцать ш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стом статьи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Бюджетного кодекса Ро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Федерации), а также налога на доходы физич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ских лиц в отношении доходов физических лиц, не являющихся налоговыми резидентами Ро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указанных в абзаце девятом пункта 3 ст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тьи 224 Налогового кодекса Ро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 части суммы налога, превышающей 312 тысяч рублей, относящейся к части налоговой базы, превышающей 2,4 ми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рублей) за налоговые периоды после 1 января 2025 года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8 172 000,00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11 245 000,00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11 765 000,00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182 1 01 02150 01 0000 110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702 тысячи рублей, относящейся к части налог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вой базы, превышающей 5 миллионов рублей и составля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щей не более 20 миллионов рублей (за исключением налога на 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ходы физических лиц в отношении доходов, указанных в абзаце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тридцать девятом статьи 50 Бюджетного кодекса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Федерации, налога на доходы физических лиц в 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 суммы налога, превышающей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312 тысяч рублей, относ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зических лиц в отношении доходов, указанных в абзацах тридцать пятом и тридцать шестом статьи 50 Бюджетного 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декса Российской Федерации), а также налога на доходы физических лиц в отн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шении доходов физических лиц, не явл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ющихся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налоговыми резидентами Российской Федерации, указанных в абзаце дев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том пункта 3 статьи 224 Налогового кодекса Российской Фед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рации, в части суммы налога,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части налоговой базы, превышающей 2,4 ми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2 742 000,00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2 905 000,00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3 064 000,00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182 1 01 02160 01 0000 110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3 402 тысячи рублей, относящейся к части налог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вой базы, превышающей 20 миллионов рублей и составл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ющей не более 50 миллионов рублей (за исключением налога на 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ходы физических лиц в отношении доходов, указанных в абз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це тридцать девятом статьи 50 Бюджетного кодекса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Федерации, налога на доходы физических лиц в 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 суммы налога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превышающей 312 тысяч рублей, относ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щейся к сумме налоговых баз, указанных в пункте 6 статьи 210 Налог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кодекса Российской Федерации, превышающей 2,4 ми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 (за исключением налога на доходы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зических лиц в отношении доходов, указанных в абзацах тридцать пятом и тридцать шестом статьи 50 Бюджетного 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декса Российской Федерации), а также налога на доходы физических лиц в отн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шении доходов физических лиц, не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явл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ющихся налоговыми резидентами Российской Федерации, указанных в абзаце дев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том пункта 3 статьи 224 Налогового кодекса Российской Фед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рации, в части суммы налога,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части налоговой базы, превышающей 2,4 ми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1 130 000,00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1 197 000,00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1 263 000,00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46 164 985,00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46 921 440,00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64 395 790,00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изводимым на территории Российской Федер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45 915 750,00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46 872 940,00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64 347 290,00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щие распределению между бюджетами субъектов Российской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 и местными бюджетами с учетом установленных дифференцированных нормативов отчислений в местные бю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федеральным зак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о федеральном бюджете в целях формирования дорожных фо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субъектов Российской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24 014 720,00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24 539 450,00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33 637 000,00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щие распределению между бюджетами субъектов Российской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 и местными бюджетами с учетом установленных дифференцированных нормативов отчислений в местные бю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федеральным зак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о федеральном бюджете в целях формирования дорожных фо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субъектов Российской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108 210,00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113 790,00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155 870,00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жащие распределению между бюджетами субъектов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установле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дифференцированных нормативов отчислений в местные бюджеты (по нормативам, установленным федеральным зак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о федеральном бю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жете в целях формирования дорожных фондов субъектов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24 252 550,00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24 660 640,00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33 775 640,00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щие распределению между бюджетами субъектов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ленных дифференцированных нормативов отчислений в местные бю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 законом о федеральном бюджете в целях формирования дорожных фо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субъектов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-2 459 730,00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-2 440 940,00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-3 221 220,00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249 235,00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48 500,00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249 235,00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48 500,00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125 659 772,87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130 158 000,00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140 263 000,00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80 637 000,00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85 626 000,00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91 561 000,00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58 928 000,00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63 808 000,00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69 406 000,00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налогообл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58 928 000,00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63 808 000,00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69 406 000,00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налогообложения доходы, уменьшенные на вел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чину ра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21 709 000,00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21 818 000,00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22 155 000,00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налогообложения доходы, уменьшенные на вел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чину расходов (в том числе минимальный налог, зачисля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мый в бюджеты субъектов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21 709 000,00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21 818 000,00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22 155 000,00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22 948,82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182 1 05 02010 02 0000 110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22 948,82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27 489 824,05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24 922 000,00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27 132 000,00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27 489 824,05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24 922 000,00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27 132 000,00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17 510 000,00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19 610 000,00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21 570 000,00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182 1 05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04060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17 510 000,00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19 610 000,00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21 570 000,00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150 446 000,00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155 021 000,00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159 336 000,00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52 234 000,00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53 646 000,00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53 761 000,00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меняемым к объектам налогообложения, расположенным в гран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52 234 000,00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53 646 000,00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53 761 000,00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98 212 000,00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101 375 000,00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105 575 000,00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51 092 000,00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52 035 000,00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53 035 000,00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51 092 000,00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52 035 000,00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53 035 000,00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47 120 000,00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49 340 000,00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52 540 000,00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участком, расположенным в границах муниципальных окр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lastRenderedPageBreak/>
              <w:t>47 120 000,00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49 340 000,00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52 540 000,00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15 521 137,82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11 534 667,00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11 682 667,00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дах общей юрисди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15 396 470,82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11 583 000,00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дах общей юрисдикции, мировыми судьями (за исключение  Ве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ховного суда Российской Фед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15 396 470,82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11 583 000,00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дах общей юрисдикции, мировыми судьями (за исключением Ве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ховного Суда Российской Федерации) (государственная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шлина, уплачиваемая при 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14 705 738,93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11 583 000,00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182 1 08 03010 01 1060 110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дах общей юрисдикции, мировыми судьями (за исключением Ве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ховного Суда Российской Федерации) (государственная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шлина, уплачиваемая на основании судебных актов по резул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татам ра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смотрения дел по существу)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690 731,89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ствий (за исключением действий, совершаемых консульскими учреждениями Ро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99 667,00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99 667,00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99 667,00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ствий должностными лицами органов местного самоуправл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ния, уполномоченными в 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ответствии с законодательными актами Российской Федерации на совершение нотар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99 667,00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99 667,00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99 667,00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страцию, а также за совершение прочих юрид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чески значимых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702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ДЯЩЕГОСЯ В ГОСУДАРСТВЕННОЙ И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НОЙ СОБСТВЕНН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79 048 713,36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78 971 660,03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78 818 835,03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редачу в возмездное пользование государственного и муниц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пального имущества (за исключением имущества бюдже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госуда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муниципальных унитарных предприятий, в том числе казе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78 440 196,12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78 440 196,12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78 440 196,12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ничена, а также средства от продажи  права на заключение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66 821 923,00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66 821 923,00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66 821 923,00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66 821 923,00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66 821 923,00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66 821 923,00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011 1 11 05012 14 0000 120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44 500 000,00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44 500 000,00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44 500 000,00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011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1 11 05012 14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земельных участков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(сумма платежа (перерасчеты, недоимка и задолженность по соответствующ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 платежу, в том числе по отм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44 500 000,00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44 500 000,00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44 500 000,00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702 1 11 05012 14 0000 120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22 321 923,00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22 321 923,00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22 321 923,00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702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земельных участков (сумма платежа (перерасчеты, недои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ка и задолженность, возникшая после 1 января 2024 года, по соответствующему платежу, в том числе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 отм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lastRenderedPageBreak/>
              <w:t>22 321 923,00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22 321 923,00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22 321 923,00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участков бюдже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6 758 794,00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ключ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нием земельных участков муниципальных бюджетных и авт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6 758 794,00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702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 средства от продажи права на заключение дог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воров аренды за земли, находящиеся в собственности муниципальных округов (за 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ключением 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участков муниципальных бюджетных и автономных учреждений)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(сумма платежа (перерасчеты, нед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имка и задолженность, возникшая после 1 января 2024 года, по соответствующему платежу, в том числе по отмене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6 758 794,00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3 274 526,20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тивном управлении органов управления муниципальных окр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 и созданных ими учреждений (за исключением им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щества муниципальных бюджетных и автономных учрежд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3 274 526,20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1 11 05034 14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тивном управлении органов управления муниципальных окр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 и созданных ими учреждений (за исключением им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щества муниципальных бюджетных и автономных учреждений)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(су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 платежа (перерасчеты, недоимка и задолженность, возни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шая после 1 января 2024 года, по соответствующему пл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3 274 526,20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ственную (муниципальную) казну  (за исключением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1 584 952,92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1 584 952,92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1 11 05074 14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казну муниципальных округов (за исключением земельных учас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ков)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(сумма платежа (перерасчеты, недоимка и задолженность, во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никшая после 1 января 2024 года, по соответствующему пл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1 584 952,92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ний, а также имущества госуда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608 517,24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378 638,91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ний, а также имущества госуда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гося в собственности муниципальных округов (за исключен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ем имущества муниципальных бюджетных и автономных учр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ждений, а также имущества муниципальных унитарных пре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приятий, в том чи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1 11 09044 14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гося в собственности муниципальных округов (за исключен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ем имущества муниципальных бюджетных и автономных учр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ждений, а также имущества муниципальных унитарных пре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приятий, в том числе казенных)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(иные доходы от собственн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землях или земельных участках, находящихся в государстве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или муниципальной собственности, и на землях или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ность на которые не разгр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577 463,88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378 638,91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лях или земельных участках, находящихся в собственности муниципальных округов, и на землях или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собственность на которые не ра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577 463,88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378 638,91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лях или земельных участках, находящихся в собственности муниципальных округов, и на землях или 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собственность на кот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378 638,91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378 638,91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378 638,91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702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лях или земельных участках, находящихся в собственности муниципальных округов, и на землях или 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собственность на кот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198 824,97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152 825,00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1 025 750,00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1 025 750,00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1 025 750,00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1 025 750,00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1 025 750,00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1 025 750,00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937 910,00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937 910,00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937 910,00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78 830,00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78 830,00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78 830,00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9 010,00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9 010,00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9 010,00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САЦИИ ЗАТРАТ ГО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17 006 152,67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14 756 015,70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14 756 015,70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14 174 788,97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14 171 488,97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14 174 788,97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14 171 488,97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лями средств бюджетов 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14 174 788,97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14 171 488,97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лями средств бюджетов муниципальных округов (в части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ходов, получаемых главным 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159 630,02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159 630,02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159 630,02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лями средств бюджетов муниципальных округов (в части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ходов 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14 015 158,95</w:t>
            </w:r>
          </w:p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14 011 858,95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14 011 858,95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компенсации затрат госуда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2 831 363,70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584 526,73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имущества муниципальных округов (в части доходов, получаемых главным администрат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56 000,00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имущества муниципальных округов (в части доходов 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528 526,73</w:t>
            </w:r>
          </w:p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528 526,73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528 526,73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2 246 836,97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2 246 836,97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 (в части доходов, получаемых главным админ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стратором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2 246 836,97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7 424 731,28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ственной и муниципальной собственности (за исключением движимого имущества бюджетных и автономных учрежд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ний, а также имущества государственных и муниципальных ун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тарных предпр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1 642 037,44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000 1 14 02040 14 0000 410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округов (за исключением движимого имущества муниципальных бюджетных и автономных учр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ждений, а также имущества муниципальных унитарных пре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приятий, в том числе казенных), в части реализации основных средств по указанному им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1 642 037,44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747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1 14 02043 14 0000 410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ственности муниципальных округов (за исключением имущ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ства муниципальных бюджетных и автономных учреждений, а также имущества мун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1 642 037,44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дарственной и муниципальной со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3 791 860,84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ственность на которые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3 791 860,84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702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1 14 06012 14 0000 430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которые располож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 в границах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3 791 860,84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000 1 14 06300 00 0000 430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щихся в частной собственности, в результате перераспредел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таких земельных участков и земель (или) земельных учас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ков, находящихся в государственной или муниципальной со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1 990 833,00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000 1 14 06310 00 0000 430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щихся в частной собственности, в результате перераспредел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таких земельных участков и земель (или) земельных учас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ков, государственная собственность на которые не разгранич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1 990 833,00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702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1 14 06312 14 0000 430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щихся в частной собственности, в результате перераспредел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таких земельных участков и земель (или) земельных учас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ков, государственная собственность на которые не разгранич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 и которые расположены в границах муниципал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1 990 833,00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1 601 987,86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1 294 625,00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1 294 625,00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ва граждан, налагаемые мировыми судьями, комиссиями по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делам несовершеннолетних 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23 330,00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23 330,00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23 330,00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зд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ровье, санитарно-эпидемиологическое благополучие нас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ления и общественную нравственность, налагаемые мировыми суд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ями, комиссиями по делам несовершеннолетних 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97 305,00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97 305,00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97 305,00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охр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 собственности, налагаемые мировыми судьями, комисси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 по делам несоверше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49 115,00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49 115,00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49 115,00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охр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 собственности, выявленные должностными лицами орг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нов муниципального ко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24 000,00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охр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 окружающей среды, природопользования и обращения с ж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вотными, налагаемые мировыми судьями, комиссиями по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33 765,00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13 715,00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13 715,00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промышленн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сти, строительстве и энергетике, налагаемые мировыми суд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ями, комиссиями по делам нес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9 415,00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1 415,00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1 415,00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10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сельском хозя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стве, ветеринарии и мелиорации земель, налагаемые 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ровыми судьями, 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1 165,00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1 165,00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1 165,00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рожного движения, налагаемые мировыми судьями, комиссиями по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лам несовершенн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26 900,00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26 900,00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26 900,00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св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 и информации, налагаемые мировыми судьями, комисси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 по делам несовершеннолетних 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2 335,00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2 335,00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2 335,00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предпр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нимательской деятельности и деятельности саморег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лируемых организаций, налагаемые мировыми судьями, 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миссиями по делам несоверше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43 500,00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43 500,00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43 500,00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ф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использования и обращения драгоценных мета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лов и драгоценных камней (за исключением штрафов, указа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в пункте 6 статьи 46 Бюджетного кодекса Российской Ф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дерации), налагаемые мировыми судьями, комиссиями по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11 520,00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11 520,00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000 1 16 01154 01 0000 140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ф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использования и обращения драгоценных мета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лов и драгоценных камней (за исключением штрафов, указа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в пункте 6 статьи 46 Бюджетного кодекса Российской Ф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дерации), выявленные должностными лицами органов мун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ципального контроля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13 460,36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000 1 16 01157 01 0000 140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са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ф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нансов, связанные с нецелевым испол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зованием бюджетных средств, невозвратом либо несвоевременным возвратом бю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жетного кредита, неперечислением либо несвоевременным перечисл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нием платы за пользование бюджетным кредитом, 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ем условий предоставления бюджетного кредита, нарушением порядка и (или) условий предоставления (расходования) ме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инд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 и физическим лицам, подл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жащие зачислению в бюджет муниципального обр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lastRenderedPageBreak/>
              <w:t>20 000,00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16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таможе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ного дела (нарушение таможенных правил), налагаемые мир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62 225,00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62 225,00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62 225,00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ституты государственной власти, налагаемые мировыми суд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ями, комиссиями по делам нес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13 505,00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13 505,00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13 505,00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щиты Государственной границы Российской Федерации и обеспеч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режима пребывания иностранных граждан или лиц без гражданства на территории Российской Федерации, налага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летних 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ях, за административные правонарушения против порядка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ния, налагаемые мировыми судьями, комиссиями по делам несоверше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lastRenderedPageBreak/>
              <w:t>142 050,00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142 050,00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142 050,00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щественный порядок и общественную безопасность, налага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608 795,00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608 795,00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608 795,00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 Кодексом Ро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об административных правонарушениях, за административные правонарушения в области произво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ства и оборота этилового спирта, алкогольной и спиртосоде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жащей продукции, а также за административные правонарушения п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рядка ценообраз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вания в части регулирования цен на этиловый спирт, алкогольную и спиртосодержащую продукцию, налаг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емые мировыми судьями, комиссиями по делам несоверше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нолетних и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117 250,00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117 250,00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117 250,00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 Российской Федерации об административных правонар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80 000,00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80 000,00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80 000,00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000 1 16 02010 02 0000 140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 Российской Федерации об административных правонар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шениях, за нарушение законов и иных нормативных прав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вых актов субъектов Ро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20 000,00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 Российской Федерации об административных правонар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шениях, за нарушение мун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60 000,00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000 1 16 10032 14 0000 140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Прочее возмещение ущерба, причиненного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ному имуществу муниципального округа (за исключением имущ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ства, закрепленного за муниципальными бюджетными (авт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номными) учреждениями, унитарными предприятиями)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000 1 16 10100 14 0000 140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чиненного в результате незаконного или нецелевого использ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вания бюджетных средств (в части бюджетов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92 852,50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000 1 16 11050 01 0000 140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причиненного окр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жающей среде, а также платежи, уплачиваемые при добр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вольном возмещении вреда, причиненного окр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жающей среде (за исключением вреда, причиненного окружающей среде на особо охраняемых природных территориях, вреда, причине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ного водным объектам, водным биологическим ресурсам, 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мосферному возд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ху, почвам, недрам, объектам животного мира, занесе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 в Красную книгу Российской Федерации, а также иным объектам животного мира, не относящимся к</w:t>
            </w:r>
            <w:proofErr w:type="gramEnd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ектам охоты и рыболовства и среде их обитания), подл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жащие зачислению в бюджет муниципального образ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8 388 110,00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8 388 110,00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8 388 110,00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2 106 230 838,91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1 391 127 366,99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1 523 099 733,05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 БЮДЖЕТНОЙ СИСТЕМЫ РОССИЙСКОЙ ФЕДЕР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2 118 293 422,65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1 391 127 366,99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1 523 099 733,05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  <w:r w:rsidRPr="00815DA2">
              <w:rPr>
                <w:bCs/>
                <w:color w:val="000000"/>
              </w:rPr>
              <w:t>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 (межбюджетные су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669 195 604,72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116 609 358,42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280 076 863,21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000 2 02 20216 14 0000 150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дорожной деятельности в отношении автомобильных 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рог общего пользования, а также капитального ремонта и 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монта дворовых территорий многоквартирных домов, прое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к дворовым территориям многоквартирных домов нас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428 244 761,79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701 2 02 20216 14 0000 150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дорожной деятельности в отношении автомобильных 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рог общего пользования, а также капитального ремонта и 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монта дворовых территорий многоквартирных домов, прое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к дворовым территориям многоквартирных домов нас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ленных пунктов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428 244 761,79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000 2 02 25116 00 0000 150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программы ко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плексного развития молодежной политики в регионах Российской Фед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 "Регион для 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лодых"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31 630 200,04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701 2 02 25116 14 0000 150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ализацию программы комплексного развития мол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дежной политики в регионах Российской Федерации "Регион для молодых"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31 630 200,04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вание в государственных и муниципальных образовательных орган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52 849 344,08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48 373 621,71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46 876 545,92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52 849 344,08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48 373 621,71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46 876 545,92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000 2 02 25315 00 0000 150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осуществление капитальн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ремонта и оснащение образовательных организ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ций, осуществляющих образовательную деятельность по образовательным програ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мам дошкольного образ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32 025 454,55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24 743 333,33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706 2 02 25315 14 0000 150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капитального ремонта и оснащение образовательных орг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низаций, осуществляющих 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32 025 454,55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24 743 333,33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000 2 02 25348 00 0000 150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модернизацию региональных и мун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6 635 750,00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707 2 02 25348 14 0000 150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модерниз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цию региональных и муниципальных би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лиотек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6 635 750,00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обеспечение развития и укрепл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837 016,51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округов на обеспечение развития и укрепления материально-технической базы домов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культуры в населенных пунктах с числом жителей до 50 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837 016,51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 на реализацию мероприятий по обесп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чению жильем мол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7 243 878,92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120 543,33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123 086,87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7 243 878,92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120 543,33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123 086,87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000 2 02 25513 00 0000 150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9 530 704,00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9 090 911,00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707 2 02 25513 14 0000 150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развитие 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 учреждений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9 530 704,00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9 090 911,00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526 624,52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7 778 508,68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528 891,77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526 624,52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7 778 508,68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528 891,77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24 789 396,79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ализацию программ формирования современной 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24 789 396,79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000 2 02 25576 14 0000 150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обеспечение комплексного развития сельских терр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4 023 796,55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2 02 25576 14 0000 150   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обеспечение комплексного развития сельских терр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4 023 796,55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зации школьных 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45 672 770,62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19 120 319,45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201 069 255,32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модерн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45 672 770,62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19 120 319,45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201 069 255,32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63 847 110,90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100 000,00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63 847 110,90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100 000,00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(пров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дение информационно-пропагандистских мероприятий, направленных на профилактику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идеол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гии терроризма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100 000,00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2 02 29999 14 1237 150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(укре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ление материально-технической базы муниципальных общео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3 228 724,28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(реализ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ция инициативных прое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56 794 163,58</w:t>
            </w:r>
          </w:p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2 02 29999 14 1261 150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(благ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муниципальных образовательных орг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807 500,00</w:t>
            </w:r>
          </w:p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2 02 29999 14 1295 150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(реализ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ция мероприятий по благоустройству детских площадок в 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ниципальных округах и горо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2 916 723,04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1 229 282 337,85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1 238 468 528,49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1 240 979 389,76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817 389 054,20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743 233 577,40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741 210 142,27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817 389 054,20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743 233 577,40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741 210 142,27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0036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(адм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нистрирование переданных отдельных государственных полном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3 037 319,06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3 037 319,06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3 037 319,06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0045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 организации архивного дела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Ста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1 274 787,99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1 274 787,99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1 274 787,99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0047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(создание и организация деятельности комиссий по делам несовершенн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1 479 414,72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1 479 414,72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1 479 414,72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0032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 и проведение мероприятий по борьбе с иксод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выми кл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183 455,36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183 455,36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183 455,36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0026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 и осуществление деятельности по опеке и поп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чительству  в области здрав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1 734 082,69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1 734 082,69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1 734 082,69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0028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округов на выполнение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 и осуществление деятельности по опеке и поп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чительству в области образов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lastRenderedPageBreak/>
              <w:t>5 378 406,05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5 378 406,05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5 378 406,05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709 2 02 30024 14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1122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(выплата ежегодной денежной компенсации многодетным 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мьям на ка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дого из детей не старше 18 лет, обучающихся в общеобразовательных организациях, на приобретение ко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 и школьных письменных принадле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13 377 566,14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0042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(выплата ежегодного социального пособия на проезд студе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177 389,41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184 485,33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191 864,44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0041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(выплата ежемесячной денежной компенсации на каждого 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бенка в возрасте до 18 лет мн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51 764 124,91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(предоставление государственной социальной помощи мал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2 178 606,60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2 078 606,60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2 078 606,60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709 2 02 30024 14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0147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46 345 691,44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46 345 665,70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46 345 693,71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0090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(пред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ставление мер социальной поддержки по оплате жилых помещений, отопления и освещения педагогическим работн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образовательных организаций, прожив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ющим и работающим в сельских населенных пунктах, раб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чих поселках (поселках городского 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30 385 862,90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31 328 060,21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31 328 060,21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701 2 02 30024 14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0181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45 000,00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1107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(обеспечение государстве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ных гарантий реализации прав на получение общедоступного и бесплатного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дошкольного обр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зования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муниципальных дошкольных и общеобразовател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организациях и на финансовое обеспечение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174 393 856,70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174 393 856,70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174 393 856,70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1108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(обеспечение государстве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бесплатного начального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общего, основного общего, среднего общего образования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муниц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чение дополнительного 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разования детей в муниципальных общеобразовательных организациях и на финансовое обесп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чение получения начального общего, основного общего, сре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него общего образования в частных общеобразовательных 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426 970 432,95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426 970 432,95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426 970 432,95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701 2 02 30024 14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1303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21 649 705,24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16 266 377,88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16 266 377,88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1221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(ежегодная денежная выплата гражданам Российской Федер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26 585 004,95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24 564 487,75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22 533 645,50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1256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округов на выполнение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 обеспечение отдыха и оздоровл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lastRenderedPageBreak/>
              <w:t>7 297 367,06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6 919 912,91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6 919 912,91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709 2 02 30024 14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1260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(осуществление выплаты социальн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1 049 225,50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1 049 225,50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1 049 225,50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1287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редаваемых полномочий субъектов Российской Федерации (обеспечение ребенка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тей) участника специальной военной операции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обучающегося (обучающихся) по образовательным программам основного общего или среднего общего образов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ния в муниципальной образовательной организации,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беспла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 горячим пит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2 081 754,53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мой с родителей (законных представителей) за присмотр и уход за детьми, посещающими образовательные организации, реал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зующие образовательные программы дошкольного образов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11 053 142,21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11 053 142,21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11 053 142,21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цию части платы, взимаемой с родителей (законных предст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вителей) за присмотр и уход за детьми, посещающими образ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вательные организации, реализующие образовательные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дошкол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11 053 142,21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11 053 142,21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11 053 142,21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ежемесячной денежной выплаты, назначаемой в случае рожд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третьего ребенка или последующих детей до достижения ребенком возра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9 424 211,40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ежемесячной денежной выплаты, назначаемой в случае рождения третьего ребенка или последующих детей до дост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жения ребенком во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9 424 211,40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учета органами местного самоуправления поселений, муниц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4 183 227,27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4 556 037,19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4 712 132,23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первичного воинского учета органами местного сам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поселений, муниц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4 183 227,27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4 556 037,19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4 712 132,23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седатели федеральных судов общей юрисдикции в Росси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19 025,50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178 800,00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18 209,75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полномочий по составлению (изменению) списков канд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датов в присяжные заседатели федеральных судов общей юрисдикции в Росси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19 025,50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178 800,00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18 209,75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проведение мероприятий по обесп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чению деятельности советников директора по воспитанию и взаимоде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ствию с детскими общественными объединениями в общеобразовательных 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6 115 344,53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5 558 634,97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5 657 567,26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проведение мероприятий по обеспечению деятельности советников дире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тора по воспитанию и взаимодействию с детскими обществе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ными объединениями в общеобразовательных организ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6 115 344,53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5 558 634,97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5 657 567,26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переданного полн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мочия Российской Федерации по осущест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лению ежегодной денежной выплаты лицам, награжденным нагрудным знаком "Почетный донор Ро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3 565 122,57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3 667 100,92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3 813 435,53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переданного полномочия Российской Федерации по ос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ществлению ежегодной денежной выплаты лицам, награжде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 нагрудным знаком "Поче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3 565 122,57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3 667 100,92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3 813 435,53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 на оплату жилищно-коммунальных  услуг отдельным категориям гра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67 709 392,32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66 640 765,36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66 640 765,36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оплату 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67 709 392,32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66 640 765,36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66 640 765,36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сячное денежное вознаграждение за классное руководство п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дагогическим работникам государственных и муниципальных образ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организаций, реализующих образовательные программы начальн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го общего образования, образовательные программы основного общего образования, образовательные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программы среднего общего обр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lastRenderedPageBreak/>
              <w:t>66 347 316,00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67 237 884,00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67 237 884,00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ежемеся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 денежное вознаграждение за классное руководство педагог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государственных и муниципальных обр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организаций, реализующих образовательные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основного общего образования, образовательные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среднего общ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66 347 316,00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67 237 884,00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67 237 884,00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оказ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государственной социальной помощи на основании соц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ального контракта отдельным кат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37 150 345,20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38 666 580,00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40 327 748,00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709 2 02 35404 14 0000 150  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контракта отдельным кат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37 150 345,20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38 666 580,00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40 327 748,00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компе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сацию отдельным категориям граждан оплаты взноса на кап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тальный ремонт общего имущества в многокварти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3 388 281,08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3 264 413,99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3 264 413,99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цию отдельным категориям граждан оплаты взноса на кап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тальный ремонт общего имущества в мн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3 388 281,08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3 264 413,99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3 264 413,99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201 141 115,57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292 614 832,45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295 247 189,16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201 141 115,57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292 614 832,45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295 247 189,16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709 2 02 39998 14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1157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 (ос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соц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альной защите отдельных кат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179 422 101,35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178 071 293,34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175 094 264,79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706 2 02 39998 14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1158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 (ос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соц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альной поддержке семьи и 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21 719 014,22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22 508 761,64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23 336 091,75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709 2 02 39998 14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1306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 (ос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соц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альной поддержке многодетных семей)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92 034 777,47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96 816 832,62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1 796 760,00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1 796 760,00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1 796 760,00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706 2 02 39999 14 0000 150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1 796 760,00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1 796 760,00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1 796 760,00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701 2 02 49999 14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0064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депут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тов Думы 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Ставропольского края и их помощников в избирател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2 043 480,08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742 199,63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815DA2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000 2 07 04000 14 0000 150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742 199,63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000 2 07 04050 14 0000 150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742 199,63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БЮДЖЕТНОЙ СИСТЕМЫ РО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ОТ ВОЗВРАТА ОСТАТКОВ СУ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000 2 18 04000 14 0000 150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орг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низациями остатков субсидий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000 2 18 04010 14 0000 150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бю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жетными учреждениями остатков субс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706 2 18 04010 14 0000 150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бю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жетными учреждениями остатков субс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ВОЕ НАЗНАЧ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-12 870 249,54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трансфертов, имеющих целевое назначение, пр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шлых лет из бюджетов муниц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-12 870 249,54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чего питания обучающихся, получающих начальное общее 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-0,02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701 2 19 25497 14 0000 150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жильем молодых семей из бюджетов муниц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-2 070 303,75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706 2 19 25750 14 0000 150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59673E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модернизации школьных систем образования из бюджетов м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-1 388 878,79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709 2 19 35250 14 0000 150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субвенций на оплату жилищно-коммунальных услуг отдельным категориям граждан из бю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-1 957,72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709 2 19 35302 14 0000 150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Возврат остатков субвенций </w:t>
            </w:r>
            <w:proofErr w:type="gramStart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еж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месячных выплат на детей в возрасте от трех до семи лет</w:t>
            </w:r>
            <w:proofErr w:type="gramEnd"/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включительно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-85 267,89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706 2 19 35303 14 0000 150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денежное возн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педагогическим работн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кам государственных и муниципальных образовательных орг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низаций, реализующих образовательные программы начальн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общ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образования, образовательные программы основного общего образования, образовательные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среднего общего образования, из бюджетов муниц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-48 200,11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709 2 19 35462 14 0000 150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субвенций на компенсацию отдельным кат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щего имущества в многоквартирном доме из бюджетов муниц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-795,69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706 2 19 45050 14 0000 150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обе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печение выплат ежемесячного денежного вознаграждения с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ветникам директоров по воспитанию и взаимодействию с де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скими общественными объединениями государственных общ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организаций, профессиональных образов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субъектов Российской Федерации, г. Байконура и федеральной территории "Сириус", муниципал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организаций и професси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нальных образовательных организаций из бюджетов муниц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-3 867,07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назначение, пр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шлых лет из бюджетов муниципал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15DA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-9 270 978,50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815DA2">
              <w:rPr>
                <w:bCs/>
                <w:color w:val="000000"/>
              </w:rPr>
              <w:t>0,00 </w:t>
            </w:r>
          </w:p>
        </w:tc>
      </w:tr>
      <w:tr w:rsidR="00815DA2" w:rsidRPr="00604E4F" w:rsidTr="00815DA2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815DA2" w:rsidRDefault="00815DA2" w:rsidP="00815DA2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4E4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ВСЕГО  ДОХОДОВ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3 472 820 655,57</w:t>
            </w:r>
          </w:p>
          <w:p w:rsidR="00815DA2" w:rsidRPr="00604E4F" w:rsidRDefault="00815DA2" w:rsidP="00815DA2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2 836 739 314,72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15DA2" w:rsidRPr="00604E4F" w:rsidRDefault="00815DA2" w:rsidP="00815DA2">
            <w:pPr>
              <w:jc w:val="right"/>
              <w:rPr>
                <w:bCs/>
                <w:color w:val="000000"/>
              </w:rPr>
            </w:pPr>
            <w:r w:rsidRPr="00604E4F">
              <w:rPr>
                <w:bCs/>
                <w:color w:val="000000"/>
              </w:rPr>
              <w:t>3 041 072 415,78</w:t>
            </w:r>
          </w:p>
        </w:tc>
      </w:tr>
    </w:tbl>
    <w:p w:rsidR="00615711" w:rsidRPr="00215139" w:rsidRDefault="00615711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615711" w:rsidRDefault="00615711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7DE8" w:rsidRDefault="00F87DE8" w:rsidP="003E6E71">
      <w:pPr>
        <w:spacing w:line="216" w:lineRule="auto"/>
        <w:jc w:val="right"/>
        <w:rPr>
          <w:color w:val="000000"/>
        </w:rPr>
      </w:pPr>
    </w:p>
    <w:p w:rsidR="008655B8" w:rsidRPr="00FF22F1" w:rsidRDefault="008655B8" w:rsidP="008655B8">
      <w:pPr>
        <w:jc w:val="center"/>
      </w:pPr>
      <w:r w:rsidRPr="00FF22F1">
        <w:t>РАСПРЕДЕЛЕНИЕ</w:t>
      </w:r>
    </w:p>
    <w:p w:rsidR="008655B8" w:rsidRPr="00FF22F1" w:rsidRDefault="008655B8" w:rsidP="008655B8">
      <w:pPr>
        <w:jc w:val="center"/>
      </w:pPr>
      <w:r w:rsidRPr="00FF22F1">
        <w:t>бюджетных ассигнований по главным распорядителям средств бюджета (Вед.), разделам (Рз), подразделам (</w:t>
      </w:r>
      <w:proofErr w:type="gramStart"/>
      <w:r w:rsidRPr="00FF22F1">
        <w:t>ПР</w:t>
      </w:r>
      <w:proofErr w:type="gramEnd"/>
      <w:r w:rsidRPr="00FF22F1">
        <w:t xml:space="preserve">), </w:t>
      </w:r>
    </w:p>
    <w:p w:rsidR="008655B8" w:rsidRPr="00FF22F1" w:rsidRDefault="008655B8" w:rsidP="008655B8">
      <w:pPr>
        <w:jc w:val="center"/>
      </w:pPr>
      <w:r w:rsidRPr="00FF22F1"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8655B8" w:rsidRPr="00FF22F1" w:rsidRDefault="008655B8" w:rsidP="008655B8">
      <w:pPr>
        <w:jc w:val="center"/>
      </w:pPr>
      <w:r w:rsidRPr="00FF22F1">
        <w:t xml:space="preserve">классификации расходов бюджетов в ведомственной структуре расходов бюджета </w:t>
      </w:r>
    </w:p>
    <w:p w:rsidR="008655B8" w:rsidRPr="00FF22F1" w:rsidRDefault="008655B8" w:rsidP="008655B8">
      <w:pPr>
        <w:jc w:val="center"/>
      </w:pPr>
      <w:r w:rsidRPr="00FF22F1">
        <w:t xml:space="preserve">Изобильненского муниципального округа Ставропольского края </w:t>
      </w:r>
    </w:p>
    <w:p w:rsidR="008655B8" w:rsidRPr="00FF22F1" w:rsidRDefault="008655B8" w:rsidP="008655B8">
      <w:pPr>
        <w:jc w:val="center"/>
      </w:pPr>
      <w:r w:rsidRPr="00FF22F1">
        <w:t>на 2025 год и плановый период 2026 и 2027 годов</w:t>
      </w:r>
    </w:p>
    <w:p w:rsidR="008655B8" w:rsidRPr="00FF22F1" w:rsidRDefault="008655B8" w:rsidP="008655B8">
      <w:pPr>
        <w:jc w:val="center"/>
      </w:pPr>
    </w:p>
    <w:p w:rsidR="008655B8" w:rsidRPr="00FF22F1" w:rsidRDefault="008655B8" w:rsidP="008655B8">
      <w:pPr>
        <w:jc w:val="right"/>
      </w:pPr>
      <w:r w:rsidRPr="00FF22F1">
        <w:t>(рублей)</w:t>
      </w:r>
    </w:p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665"/>
        <w:gridCol w:w="504"/>
        <w:gridCol w:w="425"/>
        <w:gridCol w:w="1655"/>
        <w:gridCol w:w="576"/>
        <w:gridCol w:w="1880"/>
        <w:gridCol w:w="1843"/>
        <w:gridCol w:w="1816"/>
      </w:tblGrid>
      <w:tr w:rsidR="008655B8" w:rsidRPr="00FF22F1" w:rsidTr="00146901">
        <w:trPr>
          <w:trHeight w:val="315"/>
        </w:trPr>
        <w:tc>
          <w:tcPr>
            <w:tcW w:w="5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bookmarkStart w:id="0" w:name="RANGE!A13:I14"/>
            <w:r w:rsidRPr="00FF22F1">
              <w:t>Наименование</w:t>
            </w:r>
            <w:bookmarkEnd w:id="0"/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ind w:left="-57" w:right="-57"/>
              <w:jc w:val="center"/>
            </w:pPr>
            <w:proofErr w:type="gramStart"/>
            <w:r w:rsidRPr="00FF22F1"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ВР</w:t>
            </w:r>
          </w:p>
        </w:tc>
        <w:tc>
          <w:tcPr>
            <w:tcW w:w="553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Сумма по годам</w:t>
            </w:r>
          </w:p>
        </w:tc>
      </w:tr>
      <w:tr w:rsidR="008655B8" w:rsidRPr="00FF22F1" w:rsidTr="00146901">
        <w:trPr>
          <w:trHeight w:val="315"/>
        </w:trPr>
        <w:tc>
          <w:tcPr>
            <w:tcW w:w="56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2026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2027</w:t>
            </w:r>
          </w:p>
        </w:tc>
      </w:tr>
      <w:tr w:rsidR="008655B8" w:rsidRPr="00FF22F1" w:rsidTr="00146901">
        <w:trPr>
          <w:trHeight w:val="315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9</w:t>
            </w:r>
          </w:p>
        </w:tc>
      </w:tr>
      <w:tr w:rsidR="008655B8" w:rsidRPr="00FF22F1" w:rsidTr="00146901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both"/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Дума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9 025 748,61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8 921 617,85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8 905 022,32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7 597 164,61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7 503 442,41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7 486 846,88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997 471,13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903 748,93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887 153,40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255 192,00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255 192,00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255 192,00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742 279,13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648 556,93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631 961,40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6 599 693,48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lastRenderedPageBreak/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6 599 693,48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234 562,44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1 191 584,00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21 584,00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21 584,00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Мероприятия, направленные на развитие муниц</w:t>
            </w:r>
            <w:r w:rsidRPr="0059673E">
              <w:t>и</w:t>
            </w:r>
            <w:r w:rsidRPr="0059673E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13 613,00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1 018 391 206,01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343 613 462,73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343 524 321,39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2 245 844,54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2 245 844,54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2 245 844,54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78 120,00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78 120,00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2 167 724,54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2 167 724,54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управленческих функций по реализ</w:t>
            </w:r>
            <w:r w:rsidRPr="0059673E">
              <w:t>а</w:t>
            </w:r>
            <w:r w:rsidRPr="0059673E">
              <w:t>ции отдельных государственных полномочий в обл</w:t>
            </w:r>
            <w:r w:rsidRPr="0059673E">
              <w:t>а</w:t>
            </w:r>
            <w:r w:rsidRPr="0059673E">
              <w:t>сти сельского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3 037 319,06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2 533 950,69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2 533 950,69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2 533 950,69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503 368,37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503 368,37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503 368,37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81 190 182,28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76 197 629,24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76 197 495,37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7 644 043,13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2 788 040,09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2 787 906,22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3 296 760,80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2 786 800,80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2 786 800,80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4 065 642,03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1 239,29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1 105,42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281 640,30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67 983 391,18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67 926 031,18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67 983 391,18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67 926 031,18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1 734 082,69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1 734 082,69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1 734 082,69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1 482 119,66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1 482 119,66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1 482 119,66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251 963,03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251 963,03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251 963,03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172 934,00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93 744,00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93 744,00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93 744,00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79 190,00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2 380 943,29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2 380 943,29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Осуществление отдельных государственных полн</w:t>
            </w:r>
            <w:r w:rsidRPr="0059673E">
              <w:t>о</w:t>
            </w:r>
            <w:r w:rsidRPr="0059673E">
              <w:t>мочий Ставропольского края по организации архи</w:t>
            </w:r>
            <w:r w:rsidRPr="0059673E">
              <w:t>в</w:t>
            </w:r>
            <w:r w:rsidRPr="0059673E">
              <w:t>ного дела в Ставропольском крае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1 274 787,99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1 274 787,99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1 274 787,99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1 008 536,40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1 008 536,40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1 008 536,40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266 251,59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266 251,59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266 251,59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18 209,75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полномочий по составлению (изм</w:t>
            </w:r>
            <w:r w:rsidRPr="0059673E">
              <w:t>е</w:t>
            </w:r>
            <w:r w:rsidRPr="0059673E"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18 209,75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18 209,75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1 479 414,72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1 424 597,78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1 424 597,78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1 424 597,78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54 816,94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54 816,94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54 816,94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113 988,40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Основное мероприятие: "Организация технических мероприятий по обеспечению пожарной безопасности </w:t>
            </w:r>
            <w:r w:rsidRPr="0059673E">
              <w:lastRenderedPageBreak/>
              <w:t>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113 988,40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Мероприятия по повышению уровня пожарной бе</w:t>
            </w:r>
            <w:r w:rsidRPr="0059673E">
              <w:t>з</w:t>
            </w:r>
            <w:r w:rsidRPr="0059673E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74 470,09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74 470,09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34 868,31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34 868,31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24 167 707,99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22 118 705,79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доступности государственных и муниципальных услуг, предоста</w:t>
            </w:r>
            <w:r w:rsidRPr="0059673E">
              <w:t>в</w:t>
            </w:r>
            <w:r w:rsidRPr="0059673E">
              <w:t>ляемых по принципу "одного окна" в многофункци</w:t>
            </w:r>
            <w:r w:rsidRPr="0059673E">
              <w:t>о</w:t>
            </w:r>
            <w:r w:rsidRPr="0059673E">
              <w:t>нальном центре"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24 167 707,99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22 118 705,79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24 158 815,99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22 118 705,79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21 607 295,25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21 607 295,25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21 607 295,25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2 543 802,52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511 410,54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511 410,54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7 718,22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1 999 498,17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1 652 890,28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1 652 890,28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1 652 890,28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Мероприятия, направленные на развитие муниц</w:t>
            </w:r>
            <w:r w:rsidRPr="0059673E">
              <w:t>и</w:t>
            </w:r>
            <w:r w:rsidRPr="0059673E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Мероприятия, направленные на противодействие коррупции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"Профила</w:t>
            </w:r>
            <w:r w:rsidRPr="0059673E">
              <w:t>к</w:t>
            </w:r>
            <w:r w:rsidRPr="0059673E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информационно-пропагандистских м</w:t>
            </w:r>
            <w:r w:rsidRPr="0059673E">
              <w:t>е</w:t>
            </w:r>
            <w:r w:rsidRPr="0059673E">
              <w:t>роприятий, направленных на профилактику идеол</w:t>
            </w:r>
            <w:r w:rsidRPr="0059673E">
              <w:t>о</w:t>
            </w:r>
            <w:r w:rsidRPr="0059673E">
              <w:t>гии терроризма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2 043 480,08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депутатов Думы Ставр</w:t>
            </w:r>
            <w:r w:rsidRPr="0059673E">
              <w:t>о</w:t>
            </w:r>
            <w:r w:rsidRPr="0059673E">
              <w:t>польского края и их помощников в избирательных округах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2 043 480,08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lastRenderedPageBreak/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2 006 840,30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2 006 840,30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2 006 840,30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36 639,78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36 639,78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36 639,78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82 724 143,20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66 958 246,89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53 556 217,69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5 138 492,57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3 980 087,59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2 946 354,33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290 387,91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193 987,51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154 300,38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4 848 104,66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3 786 100,08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2 792 053,95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311 894,10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311 894,10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76 159 815,21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61 978 059,30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49 609 763,36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49 745 443,36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49 609 763,36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49 609 763,36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26 098 843,05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12 253 828,69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315 528,80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114 467,25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отдельных государственных полн</w:t>
            </w:r>
            <w:r w:rsidRPr="0059673E">
              <w:t>о</w:t>
            </w:r>
            <w:r w:rsidRPr="0059673E">
              <w:t>мочий Ставропольского края по созданию и орган</w:t>
            </w:r>
            <w:r w:rsidRPr="0059673E">
              <w:t>и</w:t>
            </w:r>
            <w:r w:rsidRPr="0059673E">
              <w:t>зации деятельности административных комиссий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224 400,00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673 200,00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673 200,00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Единовременное денежное вознаграждение лицам, награжденным медалью "За заслуги перед Изобил</w:t>
            </w:r>
            <w:r w:rsidRPr="0059673E">
              <w:t>ь</w:t>
            </w:r>
            <w:r w:rsidRPr="0059673E">
              <w:t>ненским муниципальным округом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14 200 310,54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11 708 355,38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14 200 310,54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11 708 355,38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14 122 842,11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11 708 355,38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11 271 400,70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11 271 400,70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11 271 400,70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2 773 184,66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435 448,22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436 954,68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78 256,75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78 256,75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25 474,87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25 474,87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25 474,87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1 601 294,19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1 601 294,19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1 250 092,44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1 250 092,44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351 201,75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351 201,75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"Профила</w:t>
            </w:r>
            <w:r w:rsidRPr="0059673E">
              <w:t>к</w:t>
            </w:r>
            <w:r w:rsidRPr="0059673E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1 197 178,73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13 3 01 25080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13 3 01 25080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"Совершенствование сист</w:t>
            </w:r>
            <w:r w:rsidRPr="0059673E">
              <w:t>е</w:t>
            </w:r>
            <w:r w:rsidRPr="0059673E">
              <w:t>мы предупреждения правонарушений"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Мероприятия по профилактике правонарушений и </w:t>
            </w:r>
            <w:r w:rsidRPr="0059673E">
              <w:lastRenderedPageBreak/>
              <w:t>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привлечения народных дружин и общественных объединений пр</w:t>
            </w:r>
            <w:r w:rsidRPr="0059673E">
              <w:t>а</w:t>
            </w:r>
            <w:r w:rsidRPr="0059673E"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профилактике мошенничества"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13 4 03 25080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13 4 03 25080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лицами в состоянии алкогольного опьянения и в отношении их"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13 4 04 25080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13 4 04 25080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профилактич</w:t>
            </w:r>
            <w:r w:rsidRPr="0059673E">
              <w:t>е</w:t>
            </w:r>
            <w:r w:rsidRPr="0059673E">
              <w:t>ских мер по сокращению наркомании"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13 4 05 25080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13 4 05 25080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профилактич</w:t>
            </w:r>
            <w:r w:rsidRPr="0059673E">
              <w:t>е</w:t>
            </w:r>
            <w:r w:rsidRPr="0059673E">
              <w:t>ских мер, направленных на ресоциализацию, соц</w:t>
            </w:r>
            <w:r w:rsidRPr="0059673E">
              <w:t>и</w:t>
            </w:r>
            <w:r w:rsidRPr="0059673E">
              <w:t xml:space="preserve">альную адаптацию и социальную реабилитацию осужденных и лиц, освобожденных из учреждений исполняющих наказания прибывших (проживающих) </w:t>
            </w:r>
            <w:r w:rsidRPr="0059673E">
              <w:lastRenderedPageBreak/>
              <w:t>на территорию Изобильненского муниципального округа Ставропольского края, а также мер, напра</w:t>
            </w:r>
            <w:r w:rsidRPr="0059673E">
              <w:t>в</w:t>
            </w:r>
            <w:r w:rsidRPr="0059673E">
              <w:t>ленных на профилактику рецидивной преступности"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13 4 06 25080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13 4 06 25080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общественного порядка на территории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13 4 07 25080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13 4 07 25080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783 455,36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"Поддержка развития раст</w:t>
            </w:r>
            <w:r w:rsidRPr="0059673E">
              <w:t>е</w:t>
            </w:r>
            <w:r w:rsidRPr="0059673E">
              <w:t>ниеводства"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проведение мероприятий по борьбе с иксодовыми клещами-переносчиками Крымской г</w:t>
            </w:r>
            <w:r w:rsidRPr="0059673E">
              <w:t>е</w:t>
            </w:r>
            <w:r w:rsidRPr="0059673E"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183 455,36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соревнований в агропромышленном ко</w:t>
            </w:r>
            <w:r w:rsidRPr="0059673E">
              <w:t>м</w:t>
            </w:r>
            <w:r w:rsidRPr="0059673E">
              <w:t>плексе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21 649 705,24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16 266 377,88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16 266 377,88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в области обращения с животными без владельцев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21 649 705,24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16 266 377,88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16 266 377,88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4 710 971,92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4 710 971,92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4 710 971,92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16 934 876,28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11 555 405,96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11 555 405,96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3 857,04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5 797 201,99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5 797 201,99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146 201,99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146 201,99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транспортного обслуживания населения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606 500 001,29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47 172 940,00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64 647 290,00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"Дорожная деятельность в отношении автомобильных дорог вне границ нас</w:t>
            </w:r>
            <w:r w:rsidRPr="0059673E">
              <w:t>е</w:t>
            </w:r>
            <w:r w:rsidRPr="0059673E">
              <w:t>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473 012 276,20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17 499 250,00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18 352 880,00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сети автомобильных дорог общего пол</w:t>
            </w:r>
            <w:r w:rsidRPr="0059673E">
              <w:t>ь</w:t>
            </w:r>
            <w:r w:rsidRPr="0059673E"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9 978 912,84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10 176 451,57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9 978 912,84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10 176 451,57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в области дорожного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2 514 602,51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376 428,43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2 514 602,51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376 428,43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Капитальный ремонт и ремонт сети автомобильных дорог общего пользования и искусственных сооруж</w:t>
            </w:r>
            <w:r w:rsidRPr="0059673E">
              <w:t>е</w:t>
            </w:r>
            <w:r w:rsidRPr="0059673E"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13 632 931,40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7 800 000,00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13 632 931,40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7 800 000,00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446 635 829,45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446 635 829,45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"Улично-дорожная сеть"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129 457 195,99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29 673 690,00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46 294 410,00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в гравийном исполнении по улице Степной и по улице Пролетарской в хуторе Беляев Изобильненск</w:t>
            </w:r>
            <w:r w:rsidRPr="0059673E">
              <w:t>о</w:t>
            </w:r>
            <w:r w:rsidRPr="0059673E"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 xml:space="preserve">бильной дороги местного значения в асфальтовом исполнении по улице </w:t>
            </w:r>
            <w:proofErr w:type="spellStart"/>
            <w:r w:rsidRPr="0059673E">
              <w:t>Буклова</w:t>
            </w:r>
            <w:proofErr w:type="spellEnd"/>
            <w:r w:rsidRPr="0059673E">
              <w:t xml:space="preserve"> в станице Каме</w:t>
            </w:r>
            <w:r w:rsidRPr="0059673E">
              <w:t>н</w:t>
            </w:r>
            <w:r w:rsidRPr="0059673E"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 xml:space="preserve">ния по улице Шолохова в селе </w:t>
            </w:r>
            <w:proofErr w:type="gramStart"/>
            <w:r w:rsidRPr="0059673E">
              <w:t>Московское</w:t>
            </w:r>
            <w:proofErr w:type="gramEnd"/>
            <w:r w:rsidRPr="0059673E">
              <w:t xml:space="preserve"> Изобил</w:t>
            </w:r>
            <w:r w:rsidRPr="0059673E">
              <w:t>ь</w:t>
            </w:r>
            <w:r w:rsidRPr="0059673E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по улице Школьной в поселке Новоизобильный Изобильненского муниципального округа Ставр</w:t>
            </w:r>
            <w:r w:rsidRPr="0059673E">
              <w:t>о</w:t>
            </w:r>
            <w:r w:rsidRPr="0059673E">
              <w:lastRenderedPageBreak/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в асфальтовом исполнении по переулку Веселому в поселке Передовой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по улице Луговая в селе Подлужное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 xml:space="preserve">бильной дороги по улице </w:t>
            </w:r>
            <w:proofErr w:type="spellStart"/>
            <w:r w:rsidRPr="0059673E">
              <w:t>Гребенькова</w:t>
            </w:r>
            <w:proofErr w:type="spellEnd"/>
            <w:r w:rsidRPr="0059673E">
              <w:t xml:space="preserve"> в селе </w:t>
            </w:r>
            <w:proofErr w:type="gramStart"/>
            <w:r w:rsidRPr="0059673E">
              <w:t>Птичье</w:t>
            </w:r>
            <w:proofErr w:type="gramEnd"/>
            <w:r w:rsidRPr="0059673E">
              <w:t xml:space="preserve">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пеш</w:t>
            </w:r>
            <w:r w:rsidRPr="0059673E">
              <w:t>е</w:t>
            </w:r>
            <w:r w:rsidRPr="0059673E">
              <w:t>ходной дорожки от школьного стадиона по улице Ленина до пересечения с улицей Комсомольская в станице Рождественская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59673E">
              <w:t>Спорный</w:t>
            </w:r>
            <w:proofErr w:type="gramEnd"/>
            <w:r w:rsidRPr="0059673E"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по улице Толстог</w:t>
            </w:r>
            <w:proofErr w:type="gramStart"/>
            <w:r w:rsidRPr="0059673E">
              <w:t>о(</w:t>
            </w:r>
            <w:proofErr w:type="gramEnd"/>
            <w:r w:rsidRPr="0059673E">
              <w:t xml:space="preserve">от дома №65"З" до дома №109), по улице Рыбацкая(от дома №8 до дома №2) в </w:t>
            </w:r>
            <w:r w:rsidRPr="0059673E">
              <w:lastRenderedPageBreak/>
              <w:t>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местного значения в гравийном и</w:t>
            </w:r>
            <w:r w:rsidRPr="0059673E">
              <w:t>с</w:t>
            </w:r>
            <w:r w:rsidRPr="0059673E">
              <w:t>полнении по улице Заречная в станице Филимоно</w:t>
            </w:r>
            <w:r w:rsidRPr="0059673E">
              <w:t>в</w:t>
            </w:r>
            <w:r w:rsidRPr="0059673E">
              <w:t>ская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по улице Степной в хуторе Широбоков Изобил</w:t>
            </w:r>
            <w:r w:rsidRPr="0059673E">
              <w:t>ь</w:t>
            </w:r>
            <w:r w:rsidRPr="0059673E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proofErr w:type="gramStart"/>
            <w:r w:rsidRPr="0059673E">
              <w:t xml:space="preserve">Инициативный проект "Ремонт автомобильных дорог в селе </w:t>
            </w:r>
            <w:proofErr w:type="spellStart"/>
            <w:r w:rsidRPr="0059673E">
              <w:t>Подлужном</w:t>
            </w:r>
            <w:proofErr w:type="spellEnd"/>
            <w:r w:rsidRPr="0059673E">
              <w:t xml:space="preserve"> Изобильненского муниципального округа Ставропольского края в гравийном исполн</w:t>
            </w:r>
            <w:r w:rsidRPr="0059673E">
              <w:t>е</w:t>
            </w:r>
            <w:r w:rsidRPr="0059673E">
              <w:t>нии по улицам Полевая, Южная"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"Ремонт автомобильной дор</w:t>
            </w:r>
            <w:r w:rsidRPr="0059673E">
              <w:t>о</w:t>
            </w:r>
            <w:r w:rsidRPr="0059673E">
              <w:t>ги общего пользования местного значения около хр</w:t>
            </w:r>
            <w:r w:rsidRPr="0059673E">
              <w:t>а</w:t>
            </w:r>
            <w:r w:rsidRPr="0059673E">
              <w:t>ма по улице Молодежной в хуторе Широбоков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735 673,64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735 673,64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"Ремонт автомобильной дор</w:t>
            </w:r>
            <w:r w:rsidRPr="0059673E">
              <w:t>о</w:t>
            </w:r>
            <w:r w:rsidRPr="0059673E">
              <w:t>ги по улице Апанасенко в городе Изобильном Ста</w:t>
            </w:r>
            <w:r w:rsidRPr="0059673E">
              <w:t>в</w:t>
            </w:r>
            <w:r w:rsidRPr="0059673E">
              <w:t>ропольского края от дома №95 до дома №117"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2 540 880,29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2 540 880,29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"Ремонт участка автомобил</w:t>
            </w:r>
            <w:r w:rsidRPr="0059673E">
              <w:t>ь</w:t>
            </w:r>
            <w:r w:rsidRPr="0059673E">
              <w:t xml:space="preserve">ной дороги по улице </w:t>
            </w:r>
            <w:proofErr w:type="spellStart"/>
            <w:r w:rsidRPr="0059673E">
              <w:t>Гребенькова</w:t>
            </w:r>
            <w:proofErr w:type="spellEnd"/>
            <w:r w:rsidRPr="0059673E">
              <w:t xml:space="preserve"> от домовладения №14 до домовладения №34 в селе </w:t>
            </w:r>
            <w:proofErr w:type="gramStart"/>
            <w:r w:rsidRPr="0059673E">
              <w:t>Птичье</w:t>
            </w:r>
            <w:proofErr w:type="gramEnd"/>
            <w:r w:rsidRPr="0059673E">
              <w:t xml:space="preserve"> Изобил</w:t>
            </w:r>
            <w:r w:rsidRPr="0059673E">
              <w:t>ь</w:t>
            </w:r>
            <w:r w:rsidRPr="0059673E">
              <w:lastRenderedPageBreak/>
              <w:t>ненского муниципального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"Обустройство тротуара вдоль парковой зоны по улице Мира в хуторе Спорный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"Асфальтирование улицы Б</w:t>
            </w:r>
            <w:r w:rsidRPr="0059673E">
              <w:t>у</w:t>
            </w:r>
            <w:r w:rsidRPr="0059673E">
              <w:t>денного от дома №42 до дома №60, начиная от пер</w:t>
            </w:r>
            <w:r w:rsidRPr="0059673E">
              <w:t>е</w:t>
            </w:r>
            <w:r w:rsidRPr="0059673E">
              <w:t xml:space="preserve">сечения с </w:t>
            </w:r>
            <w:proofErr w:type="spellStart"/>
            <w:r w:rsidRPr="0059673E">
              <w:t>ул</w:t>
            </w:r>
            <w:proofErr w:type="gramStart"/>
            <w:r w:rsidRPr="0059673E">
              <w:t>.К</w:t>
            </w:r>
            <w:proofErr w:type="gramEnd"/>
            <w:r w:rsidRPr="0059673E">
              <w:t>олхозной</w:t>
            </w:r>
            <w:proofErr w:type="spellEnd"/>
            <w:r w:rsidRPr="0059673E">
              <w:t xml:space="preserve"> в городе Изобильном"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2 635 028,16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2 635 028,16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"Ремонт автомобильной дор</w:t>
            </w:r>
            <w:r w:rsidRPr="0059673E">
              <w:t>о</w:t>
            </w:r>
            <w:r w:rsidRPr="0059673E">
              <w:t>ги по улице Егорлыкская в станице Баклановская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2ИП53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сети автомобильных дорог общего пол</w:t>
            </w:r>
            <w:r w:rsidRPr="0059673E">
              <w:t>ь</w:t>
            </w:r>
            <w:r w:rsidRPr="0059673E"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17 290 484,15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17 290 484,15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904 369,76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904 369,76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Капитальный ремонт и ремонт сети автомобильных дорог общего пользования и искусственных сооруж</w:t>
            </w:r>
            <w:r w:rsidRPr="0059673E">
              <w:t>е</w:t>
            </w:r>
            <w:r w:rsidRPr="0059673E"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38 047 572,68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17 823 690,00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34 244 410,00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38 047 572,68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17 823 690,00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34 244 410,00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в гравийном исполнении по улице Степной и по улице Пролетарской в хуторе Беляев Изобильненск</w:t>
            </w:r>
            <w:r w:rsidRPr="0059673E">
              <w:t>о</w:t>
            </w:r>
            <w:r w:rsidRPr="0059673E"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 xml:space="preserve">бильной дороги местного значения в асфальтовом исполнении по улице </w:t>
            </w:r>
            <w:proofErr w:type="spellStart"/>
            <w:r w:rsidRPr="0059673E">
              <w:t>Буклова</w:t>
            </w:r>
            <w:proofErr w:type="spellEnd"/>
            <w:r w:rsidRPr="0059673E">
              <w:t xml:space="preserve"> в станице Каме</w:t>
            </w:r>
            <w:r w:rsidRPr="0059673E">
              <w:t>н</w:t>
            </w:r>
            <w:r w:rsidRPr="0059673E"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 xml:space="preserve">ния по улице Шолохова в селе </w:t>
            </w:r>
            <w:proofErr w:type="gramStart"/>
            <w:r w:rsidRPr="0059673E">
              <w:t>Московское</w:t>
            </w:r>
            <w:proofErr w:type="gramEnd"/>
            <w:r w:rsidRPr="0059673E">
              <w:t xml:space="preserve"> Изобил</w:t>
            </w:r>
            <w:r w:rsidRPr="0059673E">
              <w:t>ь</w:t>
            </w:r>
            <w:r w:rsidRPr="0059673E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по улице Школьной в поселке Новоизобильный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в асфальтовом исполнении по переулку Веселому в поселке Передовой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по улице Луговая в селе Подлужное Изобильненского муниципального округа Ставр</w:t>
            </w:r>
            <w:r w:rsidRPr="0059673E">
              <w:t>о</w:t>
            </w:r>
            <w:r w:rsidRPr="0059673E">
              <w:lastRenderedPageBreak/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 xml:space="preserve">бильной дороги по улице </w:t>
            </w:r>
            <w:proofErr w:type="spellStart"/>
            <w:r w:rsidRPr="0059673E">
              <w:t>Гребенькова</w:t>
            </w:r>
            <w:proofErr w:type="spellEnd"/>
            <w:r w:rsidRPr="0059673E">
              <w:t xml:space="preserve"> в селе </w:t>
            </w:r>
            <w:proofErr w:type="gramStart"/>
            <w:r w:rsidRPr="0059673E">
              <w:t>Птичье</w:t>
            </w:r>
            <w:proofErr w:type="gramEnd"/>
            <w:r w:rsidRPr="0059673E">
              <w:t xml:space="preserve">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пеш</w:t>
            </w:r>
            <w:r w:rsidRPr="0059673E">
              <w:t>е</w:t>
            </w:r>
            <w:r w:rsidRPr="0059673E">
              <w:t>ходной дорожки от школьного стадиона по улице Ленина до пересечения с улицей Комсомольская в станице Рождественская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59673E">
              <w:t>Спорный</w:t>
            </w:r>
            <w:proofErr w:type="gramEnd"/>
            <w:r w:rsidRPr="0059673E"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t>ния по улице Толстог</w:t>
            </w:r>
            <w:proofErr w:type="gramStart"/>
            <w:r w:rsidRPr="0059673E">
              <w:t>о(</w:t>
            </w:r>
            <w:proofErr w:type="gramEnd"/>
            <w:r w:rsidRPr="0059673E">
              <w:t>от дома №65"З" до дома №109), по улице Рыбацкая(от дома №8 до дома №2) в 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местного значения в гравийном и</w:t>
            </w:r>
            <w:r w:rsidRPr="0059673E">
              <w:t>с</w:t>
            </w:r>
            <w:r w:rsidRPr="0059673E">
              <w:t>полнении по улице Заречная в станице Филимоно</w:t>
            </w:r>
            <w:r w:rsidRPr="0059673E">
              <w:t>в</w:t>
            </w:r>
            <w:r w:rsidRPr="0059673E">
              <w:t>ская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(Ремонт автом</w:t>
            </w:r>
            <w:r w:rsidRPr="0059673E">
              <w:t>о</w:t>
            </w:r>
            <w:r w:rsidRPr="0059673E">
              <w:t>бильной дороги общего пользования местного знач</w:t>
            </w:r>
            <w:r w:rsidRPr="0059673E">
              <w:t>е</w:t>
            </w:r>
            <w:r w:rsidRPr="0059673E">
              <w:lastRenderedPageBreak/>
              <w:t>ния по улице Степной в хуторе Широбоков Изобил</w:t>
            </w:r>
            <w:r w:rsidRPr="0059673E">
              <w:t>ь</w:t>
            </w:r>
            <w:r w:rsidRPr="0059673E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Региональный проект "Региональная и местная д</w:t>
            </w:r>
            <w:r w:rsidRPr="0059673E">
              <w:t>о</w:t>
            </w:r>
            <w:r w:rsidRPr="0059673E">
              <w:t>рожная сеть"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И8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Капитальный ремонт и ремонт сети автомобильных дорог общего пользования и искусственных сооруж</w:t>
            </w:r>
            <w:r w:rsidRPr="0059673E">
              <w:t>е</w:t>
            </w:r>
            <w:r w:rsidRPr="0059673E"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И8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1 И8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сети автомобил</w:t>
            </w:r>
            <w:r w:rsidRPr="0059673E">
              <w:t>ь</w:t>
            </w:r>
            <w:r w:rsidRPr="0059673E">
              <w:t>ных дорог"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3 980 529,10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Проектирование, строительство (реконструкция) а</w:t>
            </w:r>
            <w:r w:rsidRPr="0059673E">
              <w:t>в</w:t>
            </w:r>
            <w:r w:rsidRPr="0059673E">
              <w:t>томобильных дорог общего пользования местного значения с твердым покрытием до сельских населе</w:t>
            </w:r>
            <w:r w:rsidRPr="0059673E">
              <w:t>н</w:t>
            </w:r>
            <w:r w:rsidRPr="0059673E">
              <w:t>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01 SД003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3 980 529,10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 2 01 SД003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3 980 529,10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мероприятий по капитальному ремонту многоквартирных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14 1 02 77890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14 1 02 77890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 xml:space="preserve">нение и содержание озелененных территорий в </w:t>
            </w:r>
            <w:r w:rsidRPr="0059673E">
              <w:lastRenderedPageBreak/>
              <w:t>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в области 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36 501 741,24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29 528 083,70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29 528 083,70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34 317 778,08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28 439 620,54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29 343 477,81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28 439 620,54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29 343 477,81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28 439 620,54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Устройство, содержание, текущий и капитальный ремонт тротуаров,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1 546 369,00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1 546 369,00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5 855,17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5 855,17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1 288 049,61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1 288 049,61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"Природоохранные меропр</w:t>
            </w:r>
            <w:r w:rsidRPr="0059673E">
              <w:t>и</w:t>
            </w:r>
            <w:r w:rsidRPr="0059673E">
              <w:t>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2 183 963,16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1 088 463,16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Ликвидация мест несанкционированного размещения отходов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2 088 463,16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1 088 463,16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2 088 463,16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1 088 463,16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вопросы в области природоохранных меропр</w:t>
            </w:r>
            <w:r w:rsidRPr="0059673E">
              <w:t>и</w:t>
            </w:r>
            <w:r w:rsidRPr="0059673E">
              <w:t>ятий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14 2 01 25320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95 500,00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14 2 01 25320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95 500,00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"Формир</w:t>
            </w:r>
            <w:r w:rsidRPr="0059673E">
              <w:t>о</w:t>
            </w:r>
            <w:r w:rsidRPr="0059673E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"Формирование современной городской среды в отношении общественных терр</w:t>
            </w:r>
            <w:r w:rsidRPr="0059673E">
              <w:t>и</w:t>
            </w:r>
            <w:r w:rsidRPr="0059673E">
              <w:t>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14 381 077,52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14 381 077,52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14 381 077,52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Благоустройство территорий населенных пунктов (ЦХО)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11 203 841,82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11 203 841,82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 (парк - 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3 177 235,70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3 177 235,70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53 790 834,17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33 608 970,03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53 790 834,17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33 608 970,03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53 717 533,41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33 608 970,03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34 886 014,62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33 182 714,62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33 182 714,62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18 336 484,77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3 864 663,24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426 255,41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495 034,02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478 862,02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38 930 833,32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3 884 696,62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5 600 633,28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3 884 696,62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5 265 828,18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3 762 529,38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5 265 828,18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3 762 529,38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122 167,24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122 167,24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22 904,48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22 904,48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Региональный проект "Россия - страна возможностей"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Ю</w:t>
            </w:r>
            <w:proofErr w:type="gramStart"/>
            <w:r w:rsidRPr="0059673E">
              <w:t>1</w:t>
            </w:r>
            <w:proofErr w:type="gramEnd"/>
            <w:r w:rsidRPr="0059673E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программы комплексного развития мол</w:t>
            </w:r>
            <w:r w:rsidRPr="0059673E">
              <w:t>о</w:t>
            </w:r>
            <w:r w:rsidRPr="0059673E">
              <w:t>дежной политики в субъектах Российской Федерации "Регион для молодых"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Ю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51160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Ю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51160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"Профила</w:t>
            </w:r>
            <w:r w:rsidRPr="0059673E">
              <w:t>к</w:t>
            </w:r>
            <w:r w:rsidRPr="0059673E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"Профилактика правонар</w:t>
            </w:r>
            <w:r w:rsidRPr="0059673E">
              <w:t>у</w:t>
            </w:r>
            <w:r w:rsidRPr="0059673E"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12 930 932,00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1 408 000,00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дополн</w:t>
            </w:r>
            <w:r w:rsidRPr="0059673E">
              <w:t>и</w:t>
            </w:r>
            <w:r w:rsidRPr="0059673E">
              <w:t>тельных социальных гарантий членам семей отдел</w:t>
            </w:r>
            <w:r w:rsidRPr="0059673E">
              <w:t>ь</w:t>
            </w:r>
            <w:r w:rsidRPr="0059673E">
              <w:t>ной категории военнослужащих"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дополнительных социальных гара</w:t>
            </w:r>
            <w:r w:rsidRPr="0059673E">
              <w:t>н</w:t>
            </w:r>
            <w:r w:rsidRPr="0059673E">
              <w:t>тий членам семей отдельной категории военносл</w:t>
            </w:r>
            <w:r w:rsidRPr="0059673E">
              <w:t>у</w:t>
            </w:r>
            <w:r w:rsidRPr="0059673E">
              <w:t>жащих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"Дополнительные меры с</w:t>
            </w:r>
            <w:r w:rsidRPr="0059673E">
              <w:t>о</w:t>
            </w:r>
            <w:r w:rsidRPr="0059673E">
              <w:t>циальной поддержки по обеспечению автономными дымовыми пожарными извещателями отдельных к</w:t>
            </w:r>
            <w:r w:rsidRPr="0059673E">
              <w:t>а</w:t>
            </w:r>
            <w:r w:rsidRPr="0059673E">
              <w:t>тегорий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"Дополнительные меры с</w:t>
            </w:r>
            <w:r w:rsidRPr="0059673E">
              <w:t>о</w:t>
            </w:r>
            <w:r w:rsidRPr="0059673E">
              <w:t>циальной поддержки лицам, заключившим контракт о прохождении военной службы с министерством об</w:t>
            </w:r>
            <w:r w:rsidRPr="0059673E">
              <w:t>о</w:t>
            </w:r>
            <w:r w:rsidRPr="0059673E">
              <w:lastRenderedPageBreak/>
              <w:t>роны Российской Федерации"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Дополнительные меры социальной поддержки лицам, заключившим контракт о прохождении военной службы с министерством обороны Российской Фед</w:t>
            </w:r>
            <w:r w:rsidRPr="0059673E">
              <w:t>е</w:t>
            </w:r>
            <w:r w:rsidRPr="0059673E">
              <w:t>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04 2 05 82050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04 2 05 82050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"Поддержка социально ор</w:t>
            </w:r>
            <w:r w:rsidRPr="0059673E">
              <w:t>и</w:t>
            </w:r>
            <w:r w:rsidRPr="0059673E">
              <w:t>ентированных некоммерческих организаций"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"Управл</w:t>
            </w:r>
            <w:r w:rsidRPr="0059673E">
              <w:t>е</w:t>
            </w:r>
            <w:r w:rsidRPr="0059673E"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Обслуживание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Обслуживание государственного (муниципального) </w:t>
            </w:r>
            <w:r w:rsidRPr="0059673E">
              <w:lastRenderedPageBreak/>
              <w:t>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Отдел земельных отношений администрации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12 184 104,23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11 695 894,41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11 660 415,83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"Управл</w:t>
            </w:r>
            <w:r w:rsidRPr="0059673E">
              <w:t>е</w:t>
            </w:r>
            <w:r w:rsidRPr="0059673E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11 594 104,23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11 525 894,41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11 520 415,83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"Оформление права муниц</w:t>
            </w:r>
            <w:r w:rsidRPr="0059673E">
              <w:t>и</w:t>
            </w:r>
            <w:r w:rsidRPr="0059673E">
              <w:t>пальной собственности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по оформлению кадастровых паспортов в предприятии технической инвентаризации на мун</w:t>
            </w:r>
            <w:r w:rsidRPr="0059673E">
              <w:t>и</w:t>
            </w:r>
            <w:r w:rsidRPr="0059673E"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11 544 104,23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11 475 894,41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11 470 415,83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901 176,05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832 966,23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827 487,65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427 056,00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427 056,00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427 056,00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474 120,05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405 910,23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400 431,65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10 642 928,18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10 642 928,18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"Управл</w:t>
            </w:r>
            <w:r w:rsidRPr="0059673E">
              <w:t>е</w:t>
            </w:r>
            <w:r w:rsidRPr="0059673E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в области градостроительной деятел</w:t>
            </w:r>
            <w:r w:rsidRPr="0059673E">
              <w:t>ь</w:t>
            </w:r>
            <w:r w:rsidRPr="0059673E">
              <w:t>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10 1 01 20300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10 1 01 20300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"Оформление права муниц</w:t>
            </w:r>
            <w:r w:rsidRPr="0059673E">
              <w:t>и</w:t>
            </w:r>
            <w:r w:rsidRPr="0059673E">
              <w:t>пальной собственности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проведение кадастровых работ на земел</w:t>
            </w:r>
            <w:r w:rsidRPr="0059673E">
              <w:t>ь</w:t>
            </w:r>
            <w:r w:rsidRPr="0059673E">
              <w:t>ных участках, отнесенных к муниципальной со</w:t>
            </w:r>
            <w:r w:rsidRPr="0059673E">
              <w:t>б</w:t>
            </w:r>
            <w:r w:rsidRPr="0059673E">
              <w:t>ственности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землеустройству и землепользов</w:t>
            </w:r>
            <w:r w:rsidRPr="0059673E">
              <w:t>а</w:t>
            </w:r>
            <w:r w:rsidRPr="0059673E">
              <w:t>нию (топосъемка)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Расходы </w:t>
            </w:r>
            <w:proofErr w:type="gramStart"/>
            <w:r w:rsidRPr="0059673E">
              <w:t>на проведение мероприятий по разгранич</w:t>
            </w:r>
            <w:r w:rsidRPr="0059673E">
              <w:t>е</w:t>
            </w:r>
            <w:r w:rsidRPr="0059673E">
              <w:t>нию государственной собственности на земельные участки с отнесением в муниципальную собстве</w:t>
            </w:r>
            <w:r w:rsidRPr="0059673E">
              <w:t>н</w:t>
            </w:r>
            <w:r w:rsidRPr="0059673E">
              <w:t>ность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кадастровых работ на земельных учас</w:t>
            </w:r>
            <w:r w:rsidRPr="0059673E">
              <w:t>т</w:t>
            </w:r>
            <w:r w:rsidRPr="0059673E"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ФИНАНСОВОЕ УПРАВЛЕНИЕ АДМИНИСТР</w:t>
            </w:r>
            <w:r w:rsidRPr="0059673E">
              <w:t>А</w:t>
            </w:r>
            <w:r w:rsidRPr="0059673E">
              <w:lastRenderedPageBreak/>
              <w:t>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113 711 922,54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76 317 286,60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90 851 255,78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"Управл</w:t>
            </w:r>
            <w:r w:rsidRPr="0059673E">
              <w:t>е</w:t>
            </w:r>
            <w:r w:rsidRPr="0059673E"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23 822 319,21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22 989 891,02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23 822 319,21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22 989 891,02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4 072 649,44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3 063 179,13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2 230 750,94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739 536,00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739 536,00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739 536,00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3 333 113,44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2 323 643,13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1 491 214,94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20 759 140,08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20 759 140,08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13 817 377,10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9 552 004,54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13 817 377,10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9 552 004,54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13 817 377,10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9 552 004,54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2 849 991,00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"Общепрограммные мер</w:t>
            </w:r>
            <w:r w:rsidRPr="0059673E">
              <w:t>о</w:t>
            </w:r>
            <w:r w:rsidRPr="0059673E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2 849 991,00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выполнение технического обслуживания и ремонта транспортных средств учреждений образ</w:t>
            </w:r>
            <w:r w:rsidRPr="0059673E">
              <w:t>о</w:t>
            </w:r>
            <w:r w:rsidRPr="0059673E">
              <w:t>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349 991,00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349 991,00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за счет зарезервированных средств на ф</w:t>
            </w:r>
            <w:r w:rsidRPr="0059673E">
              <w:t>и</w:t>
            </w:r>
            <w:r w:rsidRPr="0059673E"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"Общепрограммные мер</w:t>
            </w:r>
            <w:r w:rsidRPr="0059673E">
              <w:t>о</w:t>
            </w:r>
            <w:r w:rsidRPr="0059673E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за счет зарезервированных средств на ф</w:t>
            </w:r>
            <w:r w:rsidRPr="0059673E">
              <w:t>и</w:t>
            </w:r>
            <w:r w:rsidRPr="0059673E"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72 041 155,92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45 556 695,48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54 937 769,22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2 721 178,52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1 170 046,98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49 878,00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2 671 300,52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1 170 046,98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42 237 234,55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40 030 465,63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39 946 008,49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36 618 732,54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36 212 825,76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36 212 825,76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5 596 574,01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3 795 711,87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3 711 254,73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21 928,00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21 928,00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21 928,00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повышения заработной платы работн</w:t>
            </w:r>
            <w:r w:rsidRPr="0059673E">
              <w:t>и</w:t>
            </w:r>
            <w:r w:rsidRPr="0059673E">
              <w:t>кам культуры, дополнительного образования детей, подпадающих под действие Указов Президента Ро</w:t>
            </w:r>
            <w:r w:rsidRPr="0059673E">
              <w:t>с</w:t>
            </w:r>
            <w:r w:rsidRPr="0059673E">
              <w:t>сийской Федерации, доведение заработной платы р</w:t>
            </w:r>
            <w:r w:rsidRPr="0059673E">
              <w:t>а</w:t>
            </w:r>
            <w:r w:rsidRPr="0059673E">
              <w:t xml:space="preserve">ботников до минимального </w:t>
            </w:r>
            <w:proofErr w:type="gramStart"/>
            <w:r w:rsidRPr="0059673E">
              <w:t>размера оплаты труда</w:t>
            </w:r>
            <w:proofErr w:type="gramEnd"/>
            <w:r w:rsidRPr="0059673E">
              <w:t>, установленного законодательством Российской Ф</w:t>
            </w:r>
            <w:r w:rsidRPr="0059673E">
              <w:t>е</w:t>
            </w:r>
            <w:r w:rsidRPr="0059673E">
              <w:t>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11 003 422,88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11 003 422,88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инициативных проектов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14 946 351,25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2 812 290,87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14 946 351,25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2 812 290,87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1 511 849 014,75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1 449 881 181,17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1 616 685 037,64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 xml:space="preserve">конодательством Ставропольского края, решениями </w:t>
            </w:r>
            <w:r w:rsidRPr="0059673E">
              <w:lastRenderedPageBreak/>
              <w:t>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439 862 750,77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464 964 041,89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457 316 258,15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предоставл</w:t>
            </w:r>
            <w:r w:rsidRPr="0059673E">
              <w:t>е</w:t>
            </w:r>
            <w:r w:rsidRPr="0059673E">
              <w:t>ния бесплатного дошкольного образования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439 677 070,77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432 615 097,90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432 322 992,16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261 897 919,36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256 985 241,20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256 693 135,46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80 050 754,30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80 050 756,41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80 050 756,41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34 777 535,91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33 414 007,51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33 233 368,84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146 228 774,19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142 679 624,43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142 568 157,36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840 854,96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840 852,85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840 852,85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49 057,15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49 057,15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1 236 000,00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541 500,00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541 500,00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541 500,00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694 500,00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"Замена ограждения (фасад) по территории МКДОУ "Детский сад №37"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2ИП49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2 100 237,56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2ИП49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2 100 237,56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Обеспечение государственных гарантий реализации </w:t>
            </w:r>
            <w:r w:rsidRPr="0059673E">
              <w:lastRenderedPageBreak/>
              <w:t>прав на получение общедоступного и бесплатного дошкольного образования в муниципальных д</w:t>
            </w:r>
            <w:r w:rsidRPr="0059673E">
              <w:t>о</w:t>
            </w:r>
            <w:r w:rsidRPr="0059673E"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59673E">
              <w:t>е</w:t>
            </w:r>
            <w:r w:rsidRPr="0059673E">
              <w:t>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174 393 856,70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174 393 856,70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174 393 856,70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69 422 201,90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69 422 201,90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69 422 201,90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346 380,00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346 380,00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346 380,00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104 625 274,80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104 625 274,80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104 625 274,80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Региональный проект "Поддержка семьи"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Я</w:t>
            </w:r>
            <w:proofErr w:type="gramStart"/>
            <w:r w:rsidRPr="0059673E">
              <w:t>1</w:t>
            </w:r>
            <w:proofErr w:type="gramEnd"/>
            <w:r w:rsidRPr="0059673E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24 993 265,99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Капитальный ремонт и оснащение образовательных организаций, осуществляющих образовательную де</w:t>
            </w:r>
            <w:r w:rsidRPr="0059673E">
              <w:t>я</w:t>
            </w:r>
            <w:r w:rsidRPr="0059673E">
              <w:t>тельность по образовательным программам дошкол</w:t>
            </w:r>
            <w:r w:rsidRPr="0059673E">
              <w:t>ь</w:t>
            </w:r>
            <w:r w:rsidRPr="0059673E">
              <w:t>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Я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53150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24 993 265,99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Я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53150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24 993 265,99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"Общепрограммные мер</w:t>
            </w:r>
            <w:r w:rsidRPr="0059673E">
              <w:t>о</w:t>
            </w:r>
            <w:r w:rsidRPr="0059673E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185 680,00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финансирование первоочередных расх</w:t>
            </w:r>
            <w:r w:rsidRPr="0059673E">
              <w:t>о</w:t>
            </w:r>
            <w:r w:rsidRPr="0059673E"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G5540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185 680,00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G5540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185 680,00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10 369 796,31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10 369 796,31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мер социальной поддержки по опл</w:t>
            </w:r>
            <w:r w:rsidRPr="0059673E">
              <w:t>а</w:t>
            </w:r>
            <w:r w:rsidRPr="0059673E">
              <w:t>те жилых помещений, отопления и освещения пед</w:t>
            </w:r>
            <w:r w:rsidRPr="0059673E">
              <w:t>а</w:t>
            </w:r>
            <w:r w:rsidRPr="0059673E">
              <w:t>гогическим работникам муниципальных образов</w:t>
            </w:r>
            <w:r w:rsidRPr="0059673E">
              <w:t>а</w:t>
            </w:r>
            <w:r w:rsidRPr="0059673E">
              <w:lastRenderedPageBreak/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10 369 796,31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3 717 686,75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3 960 808,80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3 960 808,80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1 996 557,53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1 930 621,31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1 930 621,31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4 343 678,45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4 478 366,20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4 478 366,20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3 023 433,00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2 595 573,00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3 023 433,00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2 595 573,00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повышению уровня пожарной бе</w:t>
            </w:r>
            <w:r w:rsidRPr="0059673E">
              <w:t>з</w:t>
            </w:r>
            <w:r w:rsidRPr="0059673E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291 910,00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247 000,00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247 000,00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187 100,00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142 190,00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142 190,00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182 410,00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182 410,00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106 786,00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106 786,00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106 786,00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75 624,00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1 050 399,00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1 050 399,00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1 050 399,00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621 527,00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621 527,00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621 527,00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428 872,00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428 872,00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428 872,00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1 498 714,00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1 115 764,00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1 115 764,00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621 710,00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620 210,00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620 210,00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877 004,00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495 554,00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495 554,00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864 322 213,68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778 111 660,87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956 870 672,86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предоставл</w:t>
            </w:r>
            <w:r w:rsidRPr="0059673E">
              <w:t>е</w:t>
            </w:r>
            <w:r w:rsidRPr="0059673E">
              <w:t>ния бесплатного общего и дополнительного образ</w:t>
            </w:r>
            <w:r w:rsidRPr="0059673E">
              <w:t>о</w:t>
            </w:r>
            <w:r w:rsidRPr="0059673E">
              <w:t>вания детей в Изобильненском муниципальном окр</w:t>
            </w:r>
            <w:r w:rsidRPr="0059673E">
              <w:t>у</w:t>
            </w:r>
            <w:r w:rsidRPr="0059673E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667 511 047,56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615 117 738,76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611 566 883,50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251 001 031,50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208 726 125,90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205 175 270,64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51 693 647,54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51 734 727,30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51 734 727,30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28 940 482,79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19 466 648,17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19 466 648,17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168 117 527,41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135 276 228,03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131 725 372,77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2 249 373,76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2 248 522,40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2 248 522,40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3 084 067,06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3 084 067,06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1 540 650,00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484 500,00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1 056 150,00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1 033 500,00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1 033 500,00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"Детская спортивная площадка "Победа" МБОУ СОШ №1 ИМО СК"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2ИП50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2ИП50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"Центр детских инициатив (для подростков и молодежи Изобильненского мун</w:t>
            </w:r>
            <w:r w:rsidRPr="0059673E">
              <w:t>и</w:t>
            </w:r>
            <w:r w:rsidRPr="0059673E">
              <w:t>ципального округа) МБОУ СОШ №8 имени А.В. Грязнова ИМО СК"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2ИП51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995 551,00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2ИП51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995 551,00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"Музейная комната - центр патриотического воспитания учащихся МБОУ СОШ №16 ИМО СК"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2ИП52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767 478,00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2ИП52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767 478,00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59673E">
              <w:t>б</w:t>
            </w:r>
            <w:r w:rsidRPr="0059673E">
              <w:t>щего образования в муниципальных общеобразов</w:t>
            </w:r>
            <w:r w:rsidRPr="0059673E">
              <w:t>а</w:t>
            </w:r>
            <w:r w:rsidRPr="0059673E">
              <w:t>тельных организациях, а также обеспечение дополн</w:t>
            </w:r>
            <w:r w:rsidRPr="0059673E">
              <w:t>и</w:t>
            </w:r>
            <w:r w:rsidRPr="0059673E">
              <w:t>тельного образования детей в муниципальных общ</w:t>
            </w:r>
            <w:r w:rsidRPr="0059673E">
              <w:t>е</w:t>
            </w:r>
            <w:r w:rsidRPr="0059673E">
              <w:t>образовательных организациях и на финансовое обеспечение получения начального общего, основн</w:t>
            </w:r>
            <w:r w:rsidRPr="0059673E">
              <w:t>о</w:t>
            </w:r>
            <w:r w:rsidRPr="0059673E"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404 873 612,86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404 873 612,86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404 873 612,86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134 153 882,91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134 153 882,91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134 153 882,91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4 769 413,01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520 260,00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520 260,00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265 950 316,94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270 199 469,95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270 199 469,95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Благоустройство территорий муниципальных образ</w:t>
            </w:r>
            <w:r w:rsidRPr="0059673E">
              <w:t>о</w:t>
            </w:r>
            <w:r w:rsidRPr="0059673E">
              <w:lastRenderedPageBreak/>
              <w:t>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Укрепление материально-технической базы муниц</w:t>
            </w:r>
            <w:r w:rsidRPr="0059673E">
              <w:t>и</w:t>
            </w:r>
            <w:r w:rsidRPr="0059673E">
              <w:t>пальных общеобразовательных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питания школьников Изобильненского муниципального окр</w:t>
            </w:r>
            <w:r w:rsidRPr="0059673E">
              <w:t>у</w:t>
            </w:r>
            <w:r w:rsidRPr="0059673E"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75 880 230,69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69 087 189,45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67 511 320,20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18 167 587,65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18 167 587,65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18 167 587,65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5 470 274,65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5 470 274,65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5 470 274,65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567 598,00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619 032,00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619 032,00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12 129 715,00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12 078 281,00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12 078 281,00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59673E">
              <w:t>а</w:t>
            </w:r>
            <w:r w:rsidRPr="0059673E">
              <w:t>зовательной организации, бесплатным горячим пит</w:t>
            </w:r>
            <w:r w:rsidRPr="0059673E">
              <w:t>а</w:t>
            </w:r>
            <w:r w:rsidRPr="0059673E">
              <w:t>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2 081 754,53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517 498,34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1 564 256,19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proofErr w:type="gramStart"/>
            <w:r w:rsidRPr="0059673E">
              <w:t>Организация бесплатного горячего питания обуча</w:t>
            </w:r>
            <w:r w:rsidRPr="0059673E">
              <w:t>ю</w:t>
            </w:r>
            <w:r w:rsidRPr="0059673E"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55 630 888,51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50 919 601,80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49 343 732,55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12 717 349,80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11 409 836,74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11 225 030,25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42 913 538,71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39 509 765,06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38 118 702,30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Региональный проект "Все лучшее детям"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46 135 004,27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203 100 257,90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45 940 644,14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203 100 257,90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87 404 792,61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45 940 644,14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115 695 465,29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по модернизации школьных систем образования (завершение работ по капитал</w:t>
            </w:r>
            <w:r w:rsidRPr="0059673E">
              <w:t>ь</w:t>
            </w:r>
            <w:r w:rsidRPr="0059673E">
              <w:t>ному ремонту)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194 360,13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194 360,13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Региональный проект "Педагоги и наставники"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74 259 420,53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74 593 278,97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74 692 211,26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выплат ежемесячного денежного возн</w:t>
            </w:r>
            <w:r w:rsidRPr="0059673E">
              <w:t>а</w:t>
            </w:r>
            <w:r w:rsidRPr="0059673E">
              <w:t>граждения советникам директоров по воспитанию и взаимодействию с детскими общественными объед</w:t>
            </w:r>
            <w:r w:rsidRPr="0059673E">
              <w:t>и</w:t>
            </w:r>
            <w:r w:rsidRPr="0059673E">
              <w:t>нениями государственных общеобразовательных о</w:t>
            </w:r>
            <w:r w:rsidRPr="0059673E">
              <w:t>р</w:t>
            </w:r>
            <w:r w:rsidRPr="0059673E">
              <w:t>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1 796 760,00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1 796 760,00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1 796 760,00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859 320,00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859 320,00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859 320,00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937 440,00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937 440,00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937 440,00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по обеспечению деятельн</w:t>
            </w:r>
            <w:r w:rsidRPr="0059673E">
              <w:t>о</w:t>
            </w:r>
            <w:r w:rsidRPr="0059673E">
              <w:t>сти советников директора по воспитанию и взаим</w:t>
            </w:r>
            <w:r w:rsidRPr="0059673E">
              <w:t>о</w:t>
            </w:r>
            <w:r w:rsidRPr="0059673E"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5 475 554,69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5 558 634,97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5 657 567,26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1 942 730,69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1 968 696,65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2 003 091,14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3 532 824,00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3 589 938,32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3 654 476,12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Ежемесячное денежное вознаграждение за классное руководство педагогическим работникам госуда</w:t>
            </w:r>
            <w:r w:rsidRPr="0059673E">
              <w:t>р</w:t>
            </w:r>
            <w:r w:rsidRPr="0059673E">
              <w:t>ственных и муниципальных образовательных орган</w:t>
            </w:r>
            <w:r w:rsidRPr="0059673E">
              <w:t>и</w:t>
            </w:r>
            <w:r w:rsidRPr="0059673E">
              <w:t xml:space="preserve">заций, реализующих образовательные программы </w:t>
            </w:r>
            <w:r w:rsidRPr="0059673E">
              <w:lastRenderedPageBreak/>
              <w:t>начального общего образования, образовательные программы основного общего образования, образов</w:t>
            </w:r>
            <w:r w:rsidRPr="0059673E">
              <w:t>а</w:t>
            </w:r>
            <w:r w:rsidRPr="0059673E">
              <w:t>тельные программы среднего общего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66 347 316,00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67 237 884,00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67 237 884,00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20 358 072,00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21 248 640,00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21 248 640,00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45 989 244,00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45 989 244,00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45 989 244,00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по обеспечению деятельн</w:t>
            </w:r>
            <w:r w:rsidRPr="0059673E">
              <w:t>о</w:t>
            </w:r>
            <w:r w:rsidRPr="0059673E">
              <w:t>сти советников директора по воспитанию и взаим</w:t>
            </w:r>
            <w:r w:rsidRPr="0059673E">
              <w:t>о</w:t>
            </w:r>
            <w:r w:rsidRPr="0059673E"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А1790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639 789,84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А1790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203 569,50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А1790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436 220,34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"Общепрограммные мер</w:t>
            </w:r>
            <w:r w:rsidRPr="0059673E">
              <w:t>о</w:t>
            </w:r>
            <w:r w:rsidRPr="0059673E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536 510,63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выполнение технического обслуживания и ремонта транспортных средств учреждений образ</w:t>
            </w:r>
            <w:r w:rsidRPr="0059673E">
              <w:t>о</w:t>
            </w:r>
            <w:r w:rsidRPr="0059673E">
              <w:t>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финансирование первоочередных расх</w:t>
            </w:r>
            <w:r w:rsidRPr="0059673E">
              <w:t>о</w:t>
            </w:r>
            <w:r w:rsidRPr="0059673E"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G5540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186 519,63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G5540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186 519,63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19 393 274,62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19 964 735,99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lastRenderedPageBreak/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19 393 274,62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19 964 735,99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Предоставление мер социальной поддержки по опл</w:t>
            </w:r>
            <w:r w:rsidRPr="0059673E">
              <w:t>а</w:t>
            </w:r>
            <w:r w:rsidRPr="0059673E">
              <w:t>те жилых помещений, отопления и освещения пед</w:t>
            </w:r>
            <w:r w:rsidRPr="0059673E">
              <w:t>а</w:t>
            </w:r>
            <w:r w:rsidRPr="0059673E">
              <w:t>гогическим работникам муниципальных образов</w:t>
            </w:r>
            <w:r w:rsidRPr="0059673E">
              <w:t>а</w:t>
            </w:r>
            <w:r w:rsidRPr="0059673E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19 105 725,82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19 698 151,43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19 698 151,43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6 456 655,60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6 656 861,98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6 656 861,98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1 671 568,94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1 723 400,53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1 723 400,53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10 977 501,28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11 317 888,92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11 317 888,92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287 548,80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256 330,80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266 584,56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134 438,40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12 117,48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141 907,20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28 972 232,58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28 618 346,62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24 413 255,97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2 321 212,00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2 320 712,00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2 320 712,00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повышению уровня пожарной бе</w:t>
            </w:r>
            <w:r w:rsidRPr="0059673E">
              <w:t>з</w:t>
            </w:r>
            <w:r w:rsidRPr="0059673E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355 910,00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355 910,00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355 910,00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132 020,00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132 020,00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223 890,00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223 890,00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223 890,00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136 878,00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136 378,00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136 378,00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63 090,00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62 590,00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73 788,00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73 788,00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73 788,00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983 624,00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983 624,00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983 624,00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534 624,00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534 624,00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534 624,00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844 800,00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844 800,00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460 800,00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26 297 634,62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22 092 543,97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26 297 634,62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22 092 543,97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12 114 100,00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12 114 100,00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12 114 100,00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14 536 920,58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14 183 534,62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9 978 443,97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50 139 164,59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51 238 759,78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51 426 859,78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предоставл</w:t>
            </w:r>
            <w:r w:rsidRPr="0059673E">
              <w:t>е</w:t>
            </w:r>
            <w:r w:rsidRPr="0059673E">
              <w:t>ния бесплатного общего и дополнительного образ</w:t>
            </w:r>
            <w:r w:rsidRPr="0059673E">
              <w:t>о</w:t>
            </w:r>
            <w:r w:rsidRPr="0059673E">
              <w:t>вания детей в Изобильненском муниципальном окр</w:t>
            </w:r>
            <w:r w:rsidRPr="0059673E">
              <w:t>у</w:t>
            </w:r>
            <w:r w:rsidRPr="0059673E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27 566 888,22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27 566 888,22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27 566 888,22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5 470 068,13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5 470 068,13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5 470 068,13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1 074 980,00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1 074 980,00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1 074 980,00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4 395 088,13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4 395 088,13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4 395 088,13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59673E">
              <w:t>б</w:t>
            </w:r>
            <w:r w:rsidRPr="0059673E">
              <w:t>щего образования в муниципальных общеобразов</w:t>
            </w:r>
            <w:r w:rsidRPr="0059673E">
              <w:t>а</w:t>
            </w:r>
            <w:r w:rsidRPr="0059673E">
              <w:t>тельных организациях, а также обеспечение дополн</w:t>
            </w:r>
            <w:r w:rsidRPr="0059673E">
              <w:t>и</w:t>
            </w:r>
            <w:r w:rsidRPr="0059673E">
              <w:t>тельного образования детей в муниципальных общ</w:t>
            </w:r>
            <w:r w:rsidRPr="0059673E">
              <w:t>е</w:t>
            </w:r>
            <w:r w:rsidRPr="0059673E">
              <w:t>образовательных организациях и на финансовое обеспечение получения начального общего, основн</w:t>
            </w:r>
            <w:r w:rsidRPr="0059673E">
              <w:t>о</w:t>
            </w:r>
            <w:r w:rsidRPr="0059673E"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22 096 820,09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22 096 820,09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22 096 820,09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6 914 651,20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6 914 651,20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6 914 651,20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15 182 168,89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15 182 168,89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15 182 168,89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"Реализация в Изобильне</w:t>
            </w:r>
            <w:r w:rsidRPr="0059673E">
              <w:t>н</w:t>
            </w:r>
            <w:r w:rsidRPr="0059673E"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8 224 889,97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8 529 055,16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8 587 645,16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8 191 889,97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8 496 055,16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8 554 645,16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Предоставление субсидий бюджетным, автономным </w:t>
            </w:r>
            <w:r w:rsidRPr="0059673E"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8 191 889,97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8 496 055,16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8 554 645,16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Основное мероприятие: "Обеспечение </w:t>
            </w:r>
            <w:proofErr w:type="gramStart"/>
            <w:r w:rsidRPr="0059673E">
              <w:t>функционир</w:t>
            </w:r>
            <w:r w:rsidRPr="0059673E">
              <w:t>о</w:t>
            </w:r>
            <w:r w:rsidRPr="0059673E">
              <w:t>вания модели персонифицированного финансиров</w:t>
            </w:r>
            <w:r w:rsidRPr="0059673E">
              <w:t>а</w:t>
            </w:r>
            <w:r w:rsidRPr="0059673E">
              <w:t>ния дополнительного образования детей</w:t>
            </w:r>
            <w:proofErr w:type="gramEnd"/>
            <w:r w:rsidRPr="0059673E">
              <w:t>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14 347 386,40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15 142 816,40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15 272 326,40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1 102 286,40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1 102 286,40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Финансирование затрат, связанных с реализацией проекта по обеспечению системы персонифицир</w:t>
            </w:r>
            <w:r w:rsidRPr="0059673E">
              <w:t>о</w:t>
            </w:r>
            <w:r w:rsidRPr="0059673E">
              <w:t>ванного финансирования дополнительного образов</w:t>
            </w:r>
            <w:r w:rsidRPr="0059673E">
              <w:t>а</w:t>
            </w:r>
            <w:r w:rsidRPr="0059673E">
              <w:t>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13 245 100,00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14 040 530,00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14 170 040,00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13 180 143,60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13 916 138,06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14 049 328,01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64 956,40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124 391,94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120 711,99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374 374,00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374 374,00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повышению уровня пожарной бе</w:t>
            </w:r>
            <w:r w:rsidRPr="0059673E">
              <w:t>з</w:t>
            </w:r>
            <w:r w:rsidRPr="0059673E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7 310,00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65 289,00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65 289,00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260 975,00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260 975,00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1 522 741,31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1 492 013,27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1 492 013,27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предоставл</w:t>
            </w:r>
            <w:r w:rsidRPr="0059673E">
              <w:t>е</w:t>
            </w:r>
            <w:r w:rsidRPr="0059673E">
              <w:t>ния бесплатного общего и дополнительного образ</w:t>
            </w:r>
            <w:r w:rsidRPr="0059673E">
              <w:t>о</w:t>
            </w:r>
            <w:r w:rsidRPr="0059673E">
              <w:t>вания детей в Изобильненском муниципальном окр</w:t>
            </w:r>
            <w:r w:rsidRPr="0059673E">
              <w:t>у</w:t>
            </w:r>
            <w:r w:rsidRPr="0059673E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и обеспечение отдыха и оздоровления детей Изобильненского м</w:t>
            </w:r>
            <w:r w:rsidRPr="0059673E">
              <w:t>у</w:t>
            </w:r>
            <w:r w:rsidRPr="0059673E"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1 242 741,31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1 212 013,27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1 242 741,31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1 212 013,27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1 126 747,09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1 126 747,25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1 126 747,25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66 319,22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35 591,18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35 591,18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49 675,00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49 674,84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49 674,84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"Профила</w:t>
            </w:r>
            <w:r w:rsidRPr="0059673E">
              <w:t>к</w:t>
            </w:r>
            <w:r w:rsidRPr="0059673E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"Профилактика правонар</w:t>
            </w:r>
            <w:r w:rsidRPr="0059673E">
              <w:t>у</w:t>
            </w:r>
            <w:r w:rsidRPr="0059673E"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Организация временной трудовой занятости </w:t>
            </w:r>
            <w:proofErr w:type="gramStart"/>
            <w:r w:rsidRPr="0059673E">
              <w:t>обуча</w:t>
            </w:r>
            <w:r w:rsidRPr="0059673E">
              <w:t>ю</w:t>
            </w:r>
            <w:r w:rsidRPr="0059673E">
              <w:t>щихся</w:t>
            </w:r>
            <w:proofErr w:type="gramEnd"/>
            <w:r w:rsidRPr="0059673E">
              <w:t xml:space="preserve"> в свободное от учебы время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1 132 516,32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272 082,43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272 082,43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272 082,43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860 433,89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860 433,89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860 433,89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45 701 613,98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45 192 430,51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44 705 390,51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питания школьников Изобильненского муниципального окр</w:t>
            </w:r>
            <w:r w:rsidRPr="0059673E">
              <w:t>у</w:t>
            </w:r>
            <w:r w:rsidRPr="0059673E"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6 671 496,30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6 294 747,15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6 671 496,30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6 294 747,15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2 212 059,09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2 094 404,94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2 094 404,94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4 459 437,21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4 200 342,21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4 200 342,21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и обеспечение отдыха и оздоровления детей Изобильненского м</w:t>
            </w:r>
            <w:r w:rsidRPr="0059673E">
              <w:t>у</w:t>
            </w:r>
            <w:r w:rsidRPr="0059673E"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818 870,76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818 165,76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818 165,76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обеспечение оздоровления детей, об</w:t>
            </w:r>
            <w:r w:rsidRPr="0059673E">
              <w:t>у</w:t>
            </w:r>
            <w:r w:rsidRPr="0059673E"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625 870,76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625 165,76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625 165,76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28 630,55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27 928,07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27 928,07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84 878,88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127 315,80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127 315,80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512 361,33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469 921,89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469 921,89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"Защита прав и законных интересов детей-сирот и детей, оставшихся без поп</w:t>
            </w:r>
            <w:r w:rsidRPr="0059673E">
              <w:t>е</w:t>
            </w:r>
            <w:r w:rsidRPr="0059673E"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5 378 406,05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организацию и осуществление деятельн</w:t>
            </w:r>
            <w:r w:rsidRPr="0059673E">
              <w:t>о</w:t>
            </w:r>
            <w:r w:rsidRPr="0059673E">
              <w:lastRenderedPageBreak/>
              <w:t>сти по опеке и попечительству в области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5 378 406,05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4 596 931,62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4 596 931,62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4 596 931,62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781 474,43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781 474,43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781 474,43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32 734 152,87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32 701 111,55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32 214 071,55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868 796,00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868 796,00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868 796,00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270 816,00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597 980,00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597 980,00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597 980,00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7 456 892,52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7 456 892,52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24 408 464,35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24 375 423,03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23 888 383,03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20 368 081,41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20 368 081,41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20 368 081,41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3 984 077,20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3 951 035,88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3 463 995,88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56 305,74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56 305,74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56 305,74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"Общепрограммные мер</w:t>
            </w:r>
            <w:r w:rsidRPr="0059673E">
              <w:t>о</w:t>
            </w:r>
            <w:r w:rsidRPr="0059673E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 xml:space="preserve">Стипендии студентам образовательных организаций высшего образования, </w:t>
            </w:r>
            <w:proofErr w:type="gramStart"/>
            <w:r w:rsidRPr="0059673E">
              <w:t>заключившими</w:t>
            </w:r>
            <w:proofErr w:type="gramEnd"/>
            <w:r w:rsidRPr="0059673E">
              <w:t xml:space="preserve"> договор о ц</w:t>
            </w:r>
            <w:r w:rsidRPr="0059673E">
              <w:t>е</w:t>
            </w:r>
            <w:r w:rsidRPr="0059673E">
              <w:t>левом обучении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01 3 02 85060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01 3 02 85060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32 772 156,43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33 561 903,85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34 389 233,96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предоставл</w:t>
            </w:r>
            <w:r w:rsidRPr="0059673E">
              <w:t>е</w:t>
            </w:r>
            <w:r w:rsidRPr="0059673E">
              <w:t>ния бесплатного дошкольного образования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11 053 142,21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Выплата компенсации части платы, взимаемой с р</w:t>
            </w:r>
            <w:r w:rsidRPr="0059673E">
              <w:t>о</w:t>
            </w:r>
            <w:r w:rsidRPr="0059673E">
              <w:t>дителей (законных представителей) за присмотр и уход за детьми, посещающими образовательные о</w:t>
            </w:r>
            <w:r w:rsidRPr="0059673E">
              <w:t>р</w:t>
            </w:r>
            <w:r w:rsidRPr="0059673E">
              <w:t xml:space="preserve">ганизации, реализующие образовательные программы </w:t>
            </w:r>
            <w:r w:rsidRPr="0059673E">
              <w:lastRenderedPageBreak/>
              <w:t>дошкольного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11 053 142,21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163 346,93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163 346,93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163 346,93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10 889 795,28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10 889 795,28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10 889 795,28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"Защита прав и законных интересов детей-сирот и детей, оставшихся без поп</w:t>
            </w:r>
            <w:r w:rsidRPr="0059673E">
              <w:t>е</w:t>
            </w:r>
            <w:r w:rsidRPr="0059673E"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21 719 014,22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22 508 761,64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23 336 091,75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8 430 269,11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8 391 985,45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8 899 819,84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8 430 269,11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8 391 985,45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8 899 819,84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Выплата на содержание детей-сирот и детей, оста</w:t>
            </w:r>
            <w:r w:rsidRPr="0059673E">
              <w:t>в</w:t>
            </w:r>
            <w:r w:rsidRPr="0059673E"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13 986 271,91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13 986 271,91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Выплата единовременного пособия усыновителям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12 610 848,74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10 306 040,52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"Реализация в Изобильне</w:t>
            </w:r>
            <w:r w:rsidRPr="0059673E">
              <w:t>н</w:t>
            </w:r>
            <w:r w:rsidRPr="0059673E"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12 610 848,74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10 306 040,52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12 564 492,74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10 271 540,52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12 564 492,74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10 271 540,52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1 265 117,00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1 171 117,00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1 171 117,00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Основное мероприятие: "Организация технических мероприятий по обеспечению пожарной безопасности </w:t>
            </w:r>
            <w:r w:rsidRPr="0059673E">
              <w:lastRenderedPageBreak/>
              <w:t>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32 317,00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32 317,00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32 317,00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Мероприятия по повышению уровня пожарной бе</w:t>
            </w:r>
            <w:r w:rsidRPr="0059673E">
              <w:t>з</w:t>
            </w:r>
            <w:r w:rsidRPr="0059673E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2 570,00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2 570,00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9 347,00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9 347,00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1 138 800,00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1 138 800,00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1 138 800,00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236 013 812,24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164 507 513,76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152 677 996,85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57 681 660,02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66 073 146,01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57 700 680,34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"Реализация дополнительных общеобразовательных и общеразвивающих пр</w:t>
            </w:r>
            <w:r w:rsidRPr="0059673E">
              <w:t>о</w:t>
            </w:r>
            <w:r w:rsidRPr="0059673E"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57 681 660,02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57 318 598,35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57 700 680,34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57 496 790,02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57 133 728,35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57 515 810,34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57 496 790,02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57 133 728,35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57 515 810,34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184 870,00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184 870,00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Региональный проект "Семейные ценности и инфр</w:t>
            </w:r>
            <w:r w:rsidRPr="0059673E">
              <w:t>а</w:t>
            </w:r>
            <w:r w:rsidRPr="0059673E">
              <w:lastRenderedPageBreak/>
              <w:t>структура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Я5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8 754 547,66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Государственная поддержка отрасли культуры (пр</w:t>
            </w:r>
            <w:r w:rsidRPr="0059673E">
              <w:t>и</w:t>
            </w:r>
            <w:r w:rsidRPr="0059673E"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59673E">
              <w:t>ь</w:t>
            </w:r>
            <w:r w:rsidRPr="0059673E">
              <w:t>ных образовательных организаций)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Я5 55195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7 641 639,66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Я5 55195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7 641 639,66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Государственная поддержка отрасли культуры (м</w:t>
            </w:r>
            <w:r w:rsidRPr="0059673E">
              <w:t>о</w:t>
            </w:r>
            <w:r w:rsidRPr="0059673E">
              <w:t>дернизация муниципальных образовательных орган</w:t>
            </w:r>
            <w:r w:rsidRPr="0059673E">
              <w:t>и</w:t>
            </w:r>
            <w:r w:rsidRPr="0059673E">
              <w:t>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мер социальной поддержки по опл</w:t>
            </w:r>
            <w:r w:rsidRPr="0059673E">
              <w:t>а</w:t>
            </w:r>
            <w:r w:rsidRPr="0059673E">
              <w:t>те жилых помещений, отопления и освещения пед</w:t>
            </w:r>
            <w:r w:rsidRPr="0059673E">
              <w:t>а</w:t>
            </w:r>
            <w:r w:rsidRPr="0059673E">
              <w:t>гогическим работникам муниципальных образов</w:t>
            </w:r>
            <w:r w:rsidRPr="0059673E">
              <w:t>а</w:t>
            </w:r>
            <w:r w:rsidRPr="0059673E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1 260 112,47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820 265,46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621 642,20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621 642,20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584 042,20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618 042,20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618 042,20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266 529,84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266 529,84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210 412,36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211 112,36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210 412,36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211 112,36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107 100,00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107 100,00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236 223,26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232 623,26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232 623,26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"Реализация дополнительных общеобразовательных и общеразвивающих пр</w:t>
            </w:r>
            <w:r w:rsidRPr="0059673E">
              <w:t>о</w:t>
            </w:r>
            <w:r w:rsidRPr="0059673E"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159 136 281,35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84 510 361,22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81 341 363,41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системы библи</w:t>
            </w:r>
            <w:r w:rsidRPr="0059673E">
              <w:t>о</w:t>
            </w:r>
            <w:r w:rsidRPr="0059673E">
              <w:t>течного обслуживания населения"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48 331 269,87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47 995 490,81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47 628 201,38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47 776 928,27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47 449 226,59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47 071 473,20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44 632 837,51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44 632 837,51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44 632 837,51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3 046 657,48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2 717 918,74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2 340 165,35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97 433,28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98 470,34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98 470,34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Государственная поддержка отрасли культуры (м</w:t>
            </w:r>
            <w:r w:rsidRPr="0059673E">
              <w:t>о</w:t>
            </w:r>
            <w:r w:rsidRPr="0059673E">
              <w:t>дернизация библиотек в части комплектования кни</w:t>
            </w:r>
            <w:r w:rsidRPr="0059673E">
              <w:t>ж</w:t>
            </w:r>
            <w:r w:rsidRPr="0059673E"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554 341,60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546 264,22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556 728,18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554 341,60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546 264,22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556 728,18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31 572 691,48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6 945 490,41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26 728 162,03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30 914 691,48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6 887 490,41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26 670 162,03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18 721 989,22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614 826,58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18 721 989,22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9 800 974,07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4 279 942,20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5 955 451,18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2 391 728,19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1 992 721,63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1 992 721,63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Региональный проект "Семейные ценности и инфр</w:t>
            </w:r>
            <w:r w:rsidRPr="0059673E">
              <w:t>а</w:t>
            </w:r>
            <w:r w:rsidRPr="0059673E">
              <w:t>структура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Я5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68 432 320,00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6 985 000,00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Модернизация муниципальных библиотек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Я5 53480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6 985 000,00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Я5 53480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6 985 000,00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Развитие сети учреждений культурно-досугового т</w:t>
            </w:r>
            <w:r w:rsidRPr="0059673E">
              <w:t>и</w:t>
            </w:r>
            <w:r w:rsidRPr="0059673E">
              <w:t>па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Я5 55130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Я5 55130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Развитие сети учреждений культурно-досугового т</w:t>
            </w:r>
            <w:r w:rsidRPr="0059673E">
              <w:t>и</w:t>
            </w:r>
            <w:r w:rsidRPr="0059673E">
              <w:t>па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Я5 Д5130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Я5 Д5130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496 816,68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496 816,68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496 816,68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496 816,68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431 763,36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431 763,36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16 718,88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16 718,88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104 424,48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104 424,48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310 620,00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310 620,00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празднованию годовщины Победы в Великой Отечественной войне 1941-1945 годов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53 1 00 21920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53 1 00 21920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14 017 758,74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11 069 781,10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10 762 618,39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10 683 559,14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7 831 711,12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7 524 548,41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6 865 776,14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6 483 126,86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6 483 126,86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6 205 008,06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5 898 090,20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5 898 090,20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639 019,31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562 594,66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562 594,66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21 748,77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22 442,00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22 442,00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3 804 583,00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1 029 421,55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3 804 583,00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1 029 421,55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3 334 199,60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3 238 069,98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3 238 069,98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294 771,74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198 642,12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198 642,12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83 328,00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83 328,00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83 328,00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211 443,74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115 314,12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115 314,12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3 039 427,86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3 039 427,86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442 444 454,71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456 567 401,96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458 156 496,04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307 391,84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307 391,84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307 391,84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320 632 849,18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318 186 958,79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314 993 969,71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283 482 503,98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279 520 378,79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274 666 221,71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3 565 122,57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3 667 100,92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3 813 435,53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16 200,89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32 532,87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32 436,74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3 548 921,68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3 634 568,05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3 780 998,79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67 116 772,52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66 640 765,36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66 640 765,36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487 621,97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487 615,01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66 629 150,55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66 153 150,35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66 153 150,35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государственной социальной пом</w:t>
            </w:r>
            <w:r w:rsidRPr="0059673E">
              <w:t>о</w:t>
            </w:r>
            <w:r w:rsidRPr="0059673E">
              <w:t>щи малоимущим семьям, малоимущим одиноко пр</w:t>
            </w:r>
            <w:r w:rsidRPr="0059673E">
              <w:t>о</w:t>
            </w:r>
            <w:r w:rsidRPr="0059673E">
              <w:t>живающим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2 078 606,60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2 078 606,60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177 389,41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184 485,33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191 864,44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2 385,18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2 770,03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3 716,74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175 004,23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181 715,30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188 147,70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2 650 239,66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2 650 239,66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2 650 239,66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30 463,87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38 203,87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38 203,87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2 619 775,79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2 612 035,79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2 612 035,79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Ежегодная денежная выплата гражданам Российской Федерации, не достигшим совершеннолетия на 3 се</w:t>
            </w:r>
            <w:r w:rsidRPr="0059673E">
              <w:t>н</w:t>
            </w:r>
            <w:r w:rsidRPr="0059673E">
              <w:t>тября 1945 года и постоянно проживающим на терр</w:t>
            </w:r>
            <w:r w:rsidRPr="0059673E">
              <w:t>и</w:t>
            </w:r>
            <w:r w:rsidRPr="0059673E">
              <w:t>тории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26 585 004,95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24 564 487,75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22 533 645,50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185 377,98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185 442,28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184 257,82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26 399 626,97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24 379 045,47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22 349 387,68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66 757 585,01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60 823 519,17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56 768 999,75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904 988,66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839 482,05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785 476,55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65 852 596,35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59 984 037,12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55 983 523,20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Обеспечение </w:t>
            </w:r>
            <w:proofErr w:type="gramStart"/>
            <w:r w:rsidRPr="0059673E"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72 277 371,07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69 203 490,36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66 228 575,64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1 043 368,03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958 036,92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918 410,52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71 234 003,04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68 245 453,44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65 310 165,12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мер социальной поддержки реабилит</w:t>
            </w:r>
            <w:r w:rsidRPr="0059673E">
              <w:t>и</w:t>
            </w:r>
            <w:r w:rsidRPr="0059673E"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1 843 049,64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1 819 058,40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1 699 102,20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26 248,20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25 928,64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24 330,84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1 816 801,44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1 793 129,76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1 674 771,36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Ежемесячная доплата к пенсии гражданам, ставшим инвалидами при исполнении служебных обязанн</w:t>
            </w:r>
            <w:r w:rsidRPr="0059673E">
              <w:t>о</w:t>
            </w:r>
            <w:r w:rsidRPr="0059673E">
              <w:t>стей в районах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123 190,05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123 190,05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123 190,05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661,65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661,65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122 528,40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122 528,40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122 528,40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1 487 230,69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1 005 878,52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1 005 878,52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25 072,30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13 398,48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13 398,48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1 462 158,39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992 480,04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992 480,04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гражданам субсидий на оплату ж</w:t>
            </w:r>
            <w:r w:rsidRPr="0059673E">
              <w:t>и</w:t>
            </w:r>
            <w:r w:rsidRPr="0059673E">
              <w:t>лого помещения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36 701 674,89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44 864 156,84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49 036 518,63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449 988,16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449 969,00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449 994,15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36 251 686,73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44 414 187,84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48 586 524,48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59673E">
              <w:t>и</w:t>
            </w:r>
            <w:r w:rsidRPr="0059673E"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2 125,15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2 125,15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2 125,15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229 874,85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229 874,85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229 874,85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выплаты социального пособия на п</w:t>
            </w:r>
            <w:r w:rsidRPr="0059673E">
              <w:t>о</w:t>
            </w:r>
            <w:r w:rsidRPr="0059673E">
              <w:t>гребение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1 049 225,50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1 049 225,50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738 041,42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614 174,33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738 041,42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614 174,33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Региональный проект "Многодетная семья"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Я</w:t>
            </w:r>
            <w:proofErr w:type="gramStart"/>
            <w:r w:rsidRPr="0059673E">
              <w:t>2</w:t>
            </w:r>
            <w:proofErr w:type="gramEnd"/>
            <w:r w:rsidRPr="0059673E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40 327 748,00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Оказание государственной социальной помощи на основании социального контракта отдельным катег</w:t>
            </w:r>
            <w:r w:rsidRPr="0059673E">
              <w:t>о</w:t>
            </w:r>
            <w:r w:rsidRPr="0059673E">
              <w:t>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Я</w:t>
            </w:r>
            <w:proofErr w:type="gramStart"/>
            <w:r w:rsidRPr="0059673E">
              <w:t>2</w:t>
            </w:r>
            <w:proofErr w:type="gramEnd"/>
            <w:r w:rsidRPr="0059673E">
              <w:t xml:space="preserve">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40 327 748,00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Я</w:t>
            </w:r>
            <w:proofErr w:type="gramStart"/>
            <w:r w:rsidRPr="0059673E">
              <w:t>2</w:t>
            </w:r>
            <w:proofErr w:type="gramEnd"/>
            <w:r w:rsidRPr="0059673E">
              <w:t xml:space="preserve">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40 327 748,00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74 565 902,45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92 034 777,47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96 816 832,62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74 565 902,45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92 034 777,47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96 816 832,62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51 764 124,91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644 376,72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51 119 748,19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Выплата ежегодной денежной компенсации мног</w:t>
            </w:r>
            <w:r w:rsidRPr="0059673E">
              <w:t>о</w:t>
            </w:r>
            <w:r w:rsidRPr="0059673E"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59673E">
              <w:t>р</w:t>
            </w:r>
            <w:r w:rsidRPr="0059673E"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13 377 566,14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129 609,36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13 247 956,78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Ежемесячная денежная компенсация на каждого р</w:t>
            </w:r>
            <w:r w:rsidRPr="0059673E">
              <w:t>е</w:t>
            </w:r>
            <w:r w:rsidRPr="0059673E">
              <w:t>бенка на оплату жилья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51 865 889,47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56 510 355,74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269 149,46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754 481,37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51 596 740,01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55 755 874,37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Ежегодная денежная компенсация на каждого из д</w:t>
            </w:r>
            <w:r w:rsidRPr="0059673E">
              <w:t>е</w:t>
            </w:r>
            <w:r w:rsidRPr="0059673E">
              <w:t>тей, обучающихся в общеобразовательных организ</w:t>
            </w:r>
            <w:r w:rsidRPr="0059673E">
              <w:t>а</w:t>
            </w:r>
            <w:r w:rsidRPr="0059673E">
              <w:t>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13 896 476,88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137 588,88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13 758 888,00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Ежемесячная денежная компенсация на каждого из детей, обучающихся в 5 - 11 классах общеобразов</w:t>
            </w:r>
            <w:r w:rsidRPr="0059673E">
              <w:t>а</w:t>
            </w:r>
            <w:r w:rsidRPr="0059673E">
              <w:t>тельных организаций и (или) обучающихся в профе</w:t>
            </w:r>
            <w:r w:rsidRPr="0059673E">
              <w:t>с</w:t>
            </w:r>
            <w:r w:rsidRPr="0059673E">
              <w:t>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14 530 000,00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14 530 000,00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Ежемесячная денежная компенсация на каждого из детей, обучающихся в общеобразовательных орган</w:t>
            </w:r>
            <w:r w:rsidRPr="0059673E">
              <w:t>и</w:t>
            </w:r>
            <w:r w:rsidRPr="0059673E">
              <w:t>зациях, на оплату проезда автомобильным транспо</w:t>
            </w:r>
            <w:r w:rsidRPr="0059673E">
              <w:t>р</w:t>
            </w:r>
            <w:r w:rsidRPr="0059673E">
              <w:t>том (за исключением такси) в городском и пригоро</w:t>
            </w:r>
            <w:r w:rsidRPr="0059673E">
              <w:t>д</w:t>
            </w:r>
            <w:r w:rsidRPr="0059673E">
              <w:t>ном сообщении, городским наземным электрическим транспортом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11 880 000,00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11 880 000,00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Ежемесячная денежная выплата, назначаемая в сл</w:t>
            </w:r>
            <w:r w:rsidRPr="0059673E">
              <w:t>у</w:t>
            </w:r>
            <w:r w:rsidRPr="0059673E"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9 424 211,40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9 424 211,40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46 938 311,24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46 345 693,71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592 619,80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592 619,80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592 619,80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46 345 693,71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отдельных государственных полн</w:t>
            </w:r>
            <w:r w:rsidRPr="0059673E">
              <w:t>о</w:t>
            </w:r>
            <w:r w:rsidRPr="0059673E">
              <w:t>мочий в области труда и социальной защиты отдел</w:t>
            </w:r>
            <w:r w:rsidRPr="0059673E">
              <w:t>ь</w:t>
            </w:r>
            <w:r w:rsidRPr="0059673E">
              <w:t>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46 345 693,71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40 710 500,83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40 712 809,56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40 712 826,49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5 630 621,55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5 630 612,74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5 630 623,82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2 325,66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2 243,40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2 243,40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Комитет по физической культуре и спорту админ</w:t>
            </w:r>
            <w:r w:rsidRPr="0059673E">
              <w:t>и</w:t>
            </w:r>
            <w:r w:rsidRPr="0059673E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22 649 548,22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18 627 736,40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18 550 224,58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77 430,00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77 430,00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77 430,00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15 988 379,14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12 555 373,19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физической кул</w:t>
            </w:r>
            <w:r w:rsidRPr="0059673E">
              <w:t>ь</w:t>
            </w:r>
            <w:r w:rsidRPr="0059673E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15 988 379,14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12 555 373,19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15 988 379,14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12 555 373,19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8 353 141,83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8 353 141,83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8 353 141,83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4 768 515,48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1 335 509,53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1 335 509,53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2 866 721,83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2 866 721,83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2 866 721,83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1 357 799,20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1 341 799,20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1 341 799,20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120 439,20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120 439,20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120 439,20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100 039,20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100 039,20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lastRenderedPageBreak/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1 237 360,00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1 221 360,00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1 191 360,00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1 191 360,00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3 217 092,00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2 644 204,31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физической кул</w:t>
            </w:r>
            <w:r w:rsidRPr="0059673E">
              <w:t>ь</w:t>
            </w:r>
            <w:r w:rsidRPr="0059673E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3 217 092,00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2 644 204,31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в области спорта и физич</w:t>
            </w:r>
            <w:r w:rsidRPr="0059673E">
              <w:t>е</w:t>
            </w:r>
            <w:r w:rsidRPr="0059673E">
              <w:t>ской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3 217 092,00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2 644 204,31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1 534 750,00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886 923,13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809 411,31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1 682 342,00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1 834 793,00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1 834 793,00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1 908 847,88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1 908 847,88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52 080,00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52 080,00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1 856 767,88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1 856 767,88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Контрольно-счетный орган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5 554 828,90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5 179 295,62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5 174 266,58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5 545 828,90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5 170 295,62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5 165 266,58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864 969,64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489 436,36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484 407,32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223 736,00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218 736,00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218 736,00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622 233,64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251 700,36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246 671,32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4 680 859,26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4 680 859,26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Мероприятия, направленные на развитие муниц</w:t>
            </w:r>
            <w:r w:rsidRPr="0059673E">
              <w:t>и</w:t>
            </w:r>
            <w:r w:rsidRPr="0059673E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 имущественных отношений администрации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26 983 324,03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6 349 721,07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6 325 421,10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"Управл</w:t>
            </w:r>
            <w:r w:rsidRPr="0059673E">
              <w:t>е</w:t>
            </w:r>
            <w:r w:rsidRPr="0059673E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14 658 060,91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6 339 721,07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6 315 421,10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"Оформление права муниц</w:t>
            </w:r>
            <w:r w:rsidRPr="0059673E">
              <w:t>и</w:t>
            </w:r>
            <w:r w:rsidRPr="0059673E">
              <w:t>пальной собственности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по оформлению кадастровых паспортов в предприятии технической инвентаризации на мун</w:t>
            </w:r>
            <w:r w:rsidRPr="0059673E">
              <w:t>и</w:t>
            </w:r>
            <w:r w:rsidRPr="0059673E"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"Создание условий для э</w:t>
            </w:r>
            <w:r w:rsidRPr="0059673E">
              <w:t>ф</w:t>
            </w:r>
            <w:r w:rsidRPr="0059673E">
              <w:t>фективного выполнения полномочий органами мес</w:t>
            </w:r>
            <w:r w:rsidRPr="0059673E">
              <w:t>т</w:t>
            </w:r>
            <w:r w:rsidRPr="0059673E">
              <w:t>ного самоуправления"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8 132 332,58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462 151,37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имущества, находящегося в муниц</w:t>
            </w:r>
            <w:r w:rsidRPr="0059673E">
              <w:t>и</w:t>
            </w:r>
            <w:r w:rsidRPr="0059673E">
              <w:t>пальной собственности муниципального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8 039 021,19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462 151,37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7 750 567,19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462 151,37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288 454,00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93 311,39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93 311,39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5 813 228,33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5 807 569,70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5 808 269,73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362 038,17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356 379,54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357 079,57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153 718,17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148 059,54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148 759,57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5 451 190,16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5 451 190,16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"Управл</w:t>
            </w:r>
            <w:r w:rsidRPr="0059673E">
              <w:t>е</w:t>
            </w:r>
            <w:r w:rsidRPr="0059673E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"Оформление права муниц</w:t>
            </w:r>
            <w:r w:rsidRPr="0059673E">
              <w:t>и</w:t>
            </w:r>
            <w:r w:rsidRPr="0059673E">
              <w:t>пальной собственности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Расходы </w:t>
            </w:r>
            <w:proofErr w:type="gramStart"/>
            <w:r w:rsidRPr="0059673E">
              <w:t>на проведение мероприятий по разгранич</w:t>
            </w:r>
            <w:r w:rsidRPr="0059673E">
              <w:t>е</w:t>
            </w:r>
            <w:r w:rsidRPr="0059673E">
              <w:t>нию государственной собственности на земельные участки с отнесением в муниципальную собстве</w:t>
            </w:r>
            <w:r w:rsidRPr="0059673E">
              <w:t>н</w:t>
            </w:r>
            <w:r w:rsidRPr="0059673E">
              <w:t>ность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12 279 701,16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 "Обеспечение сокращения непригодного для проживания жилищного фонда"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12 279 701,16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сносу зданий и сооружений, пр</w:t>
            </w:r>
            <w:r w:rsidRPr="0059673E">
              <w:t>и</w:t>
            </w:r>
            <w:r w:rsidRPr="0059673E">
              <w:t>знанных аварийными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17 2 02 25140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12 279 701,16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17 2 02 25140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12 279 701,16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Баклановское территориальное управление админ</w:t>
            </w:r>
            <w:r w:rsidRPr="0059673E">
              <w:t>и</w:t>
            </w:r>
            <w:r w:rsidRPr="0059673E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22 418 607,51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14 224 174,31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14 151 027,75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lastRenderedPageBreak/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3 777 552,02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3 587 868,23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3 543 268,23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363 972,33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359 901,66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315 301,66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218 148,33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214 077,66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169 477,66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3 227 966,57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3 227 966,57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119 214,00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81 139,00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81 139,00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69 739,00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69 739,00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471 213,22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471 213,22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471 213,22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6 130 985,98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"Комплексное обустройство объектами социальной и инженерной инфраструкт</w:t>
            </w:r>
            <w:r w:rsidRPr="0059673E">
              <w:t>у</w:t>
            </w:r>
            <w:r w:rsidRPr="0059673E">
              <w:t>ры, благоустройство населенных пунктов, распол</w:t>
            </w:r>
            <w:r w:rsidRPr="0059673E">
              <w:t>о</w:t>
            </w:r>
            <w:r w:rsidRPr="0059673E">
              <w:t>женных в сельской местности"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6 130 985,98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117 216,00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117 216,00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комплексного развития сельских терр</w:t>
            </w:r>
            <w:r w:rsidRPr="0059673E">
              <w:t>и</w:t>
            </w:r>
            <w:r w:rsidRPr="0059673E">
              <w:t>торий (за счет внебюджетных средств)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комплексного развития сельских терр</w:t>
            </w:r>
            <w:r w:rsidRPr="0059673E">
              <w:t>и</w:t>
            </w:r>
            <w:r w:rsidRPr="0059673E">
              <w:t>торий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5 863 769,98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5 863 769,98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6 194 439,14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5 317 282,41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6 194 439,14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5 317 282,41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5 463 992,42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5 249 829,40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5 463 992,42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5 249 829,40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30 324,77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22 498,50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30 324,77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22 498,50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330 520,64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35 745,20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330 520,64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35 745,20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9 209,31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9 209,31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120 392,00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120 392,00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14 477,13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lastRenderedPageBreak/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5 539 284,51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4 613 289,82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4 564 472,96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5 537 189,13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4 611 194,44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4 562 377,58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4 531 814,30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4 437 660,87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4 437 660,87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3 663 057,72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3 663 057,72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3 663 057,72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778 235,73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684 082,30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684 082,30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90 520,85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90 520,85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90 520,85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124 716,71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124 716,71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L4670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881 070,00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L4670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881 070,00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2 095,38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Каменнобродское территориальное управление адм</w:t>
            </w:r>
            <w:r w:rsidRPr="0059673E">
              <w:t>и</w:t>
            </w:r>
            <w:r w:rsidRPr="0059673E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12 271 753,78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11 406 357,62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11 298 947,00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43 980,46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3 843 985,44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3 805 561,13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3 797 211,27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281 723,86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243 299,55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234 949,69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135 899,86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97 475,55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89 125,69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3 562 261,58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3 562 261,58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118 312,00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57 027,51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57 027,51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46 912,00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46 912,00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10 115,51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10 115,51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3 237 807,80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2 768 651,19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3 237 807,80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2 768 651,19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7 868,09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7 868,09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2 793 595,58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2 745 890,25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2 793 595,58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2 745 890,25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399 990,00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399 990,00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14 892,85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14 892,85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4 500 166,17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4 276 921,85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4 500 166,17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4 276 921,85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4 346 316,17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4 276 921,85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3 612 877,37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3 612 877,37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3 612 877,37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727 750,80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673 841,23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658 356,48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5 688,00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lastRenderedPageBreak/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115 632,80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10 490,78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91 632,80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10 490,78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32 432,80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32 432,80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10 490,78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10 490,78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Московское территориальное управление админ</w:t>
            </w:r>
            <w:r w:rsidRPr="0059673E">
              <w:t>и</w:t>
            </w:r>
            <w:r w:rsidRPr="0059673E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27 982 182,33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24 916 972,07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24 577 586,89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Основное мероприятие: "Организация технических мероприятий по обеспечению пожарной безопасности </w:t>
            </w:r>
            <w:r w:rsidRPr="0059673E">
              <w:lastRenderedPageBreak/>
              <w:t>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5 615 635,20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5 623 062,48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5 518 892,24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544 325,00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551 752,28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447 582,04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239 568,00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304 757,00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312 184,28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208 014,04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5 060 810,20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5 060 810,20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276 021,00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238 209,00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238 209,00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225 029,00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225 029,00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7 812,00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7 812,00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13 180,00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424 091,89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424 091,89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424 091,89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lastRenderedPageBreak/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16 843 922,89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14 441 096,98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16 843 922,89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14 441 096,98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44 187,00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44 187,00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13 794 936,71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13 924 217,04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13 794 936,71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13 924 217,04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216 010,36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166 920,00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216 010,36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166 920,00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669 240,00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42 890,00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669 240,00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42 890,00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памятников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32 882,94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32 882,94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1 535 117,39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1 535 117,39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по благоустройству детских площадок в муниципальных округах и городских округах (сверх соглашения)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Л0030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101 548,49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Л0030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101 548,49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3 825 383,58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3 598 562,46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3 593 922,09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3 624 555,68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3 597 962,46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3 593 322,09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3 358 022,62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3 331 429,40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3 326 789,03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2 957 146,56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2 957 146,56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2 957 146,56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362 079,11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335 485,89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330 845,52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38 796,95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38 796,95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38 796,95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266 533,06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266 533,06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Содержание воинских захоронений, памятников и мемориальных комплексов, увековечивающих память </w:t>
            </w:r>
            <w:r w:rsidRPr="0059673E">
              <w:lastRenderedPageBreak/>
              <w:t>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12 117,48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82 611,60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82 611,60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215 800,00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215 800,00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215 800,00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14 829 846,84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9 883 961,09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9 747 411,89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4 220 675,51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4 188 814,44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4 188 814,44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274 145,55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242 284,48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242 284,48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177 072,00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177 072,00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177 072,00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97 073,55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65 212,48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65 212,48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3 946 529,96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3 946 529,96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185 081,00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65 080,42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65 080,42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171 681,00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51 680,42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51 680,42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4 655 747,43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563 992,27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4 655 747,43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563 992,27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13 521,48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13 173,28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13 521,48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13 173,28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1 239 436,49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550 818,99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1 239 436,49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550 818,99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117 390,00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117 390,00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(Ограждение те</w:t>
            </w:r>
            <w:r w:rsidRPr="0059673E">
              <w:t>р</w:t>
            </w:r>
            <w:r w:rsidRPr="0059673E">
              <w:t>ритории кладбища в селе Найденовка Изобильне</w:t>
            </w:r>
            <w:r w:rsidRPr="0059673E">
              <w:t>н</w:t>
            </w:r>
            <w:r w:rsidRPr="0059673E"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(Ограждение те</w:t>
            </w:r>
            <w:r w:rsidRPr="0059673E">
              <w:t>р</w:t>
            </w:r>
            <w:r w:rsidRPr="0059673E">
              <w:t>ритории кладбища в селе Найденовка Изобильне</w:t>
            </w:r>
            <w:r w:rsidRPr="0059673E">
              <w:t>н</w:t>
            </w:r>
            <w:r w:rsidRPr="0059673E"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2 976 940,00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2 976 940,00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4 905 497,13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4 560 625,86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4 905 497,13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4 560 625,86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4 796 038,75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4 560 625,86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3 928 080,50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3 928 080,50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3 928 080,50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852 184,07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647 701,34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616 771,72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15 774,18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15 773,64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15 773,64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138 500,00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138 500,00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138 500,00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Новотроицкое территориальное управление админ</w:t>
            </w:r>
            <w:r w:rsidRPr="0059673E">
              <w:t>и</w:t>
            </w:r>
            <w:r w:rsidRPr="0059673E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24 421 970,80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12 857 556,09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12 476 630,08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5 342 536,78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5 244 363,70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5 244 363,70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523 711,09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425 538,01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425 538,01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315 391,09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217 218,01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217 218,01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4 818 825,69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4 818 825,69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370 209,69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322 945,69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322 945,69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310 355,69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310 355,69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471 213,22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471 213,22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471 213,22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 xml:space="preserve">нение и содержание озелененных территорий в </w:t>
            </w:r>
            <w:r w:rsidRPr="0059673E">
              <w:lastRenderedPageBreak/>
              <w:t>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3 497 960,25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2 322 439,49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3 497 960,25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2 322 439,49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2 519 533,78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2 210 853,62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2 519 533,78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2 210 853,62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75 109,40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75 109,40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36 476,47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36 476,47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57 330,40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14 089 363,95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4 250 159,09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3 848 962,78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13 228 071,48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4 248 984,12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3 847 787,81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4 232 590,65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4 025 641,71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3 847 787,81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3 439 929,67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3 439 929,67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3 439 929,67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782 976,98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576 028,04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398 174,14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9 684,00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9 684,00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9 684,00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(Приобретение музыкального, звукового и осветительного оборуд</w:t>
            </w:r>
            <w:r w:rsidRPr="0059673E">
              <w:t>о</w:t>
            </w:r>
            <w:r w:rsidRPr="0059673E">
              <w:t>вания для нужд МКУК "ДК ст. Новотроицкой" в ст</w:t>
            </w:r>
            <w:r w:rsidRPr="0059673E">
              <w:t>а</w:t>
            </w:r>
            <w:r w:rsidRPr="0059673E">
              <w:t>нице Новотроицкая Изобильненского муниципальн</w:t>
            </w:r>
            <w:r w:rsidRPr="0059673E">
              <w:t>о</w:t>
            </w:r>
            <w:r w:rsidRPr="0059673E"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Строительство (реконструкция, техническое перев</w:t>
            </w:r>
            <w:r w:rsidRPr="0059673E">
              <w:t>о</w:t>
            </w:r>
            <w:r w:rsidRPr="0059673E">
              <w:t>оружение) объектов капитального строительства м</w:t>
            </w:r>
            <w:r w:rsidRPr="0059673E">
              <w:t>у</w:t>
            </w:r>
            <w:r w:rsidRPr="0059673E">
              <w:t>ниципальной собственности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02 1 03 40010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3 737 650,00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02 1 03 40010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3 737 650,00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(Приобретение музыкального, звукового и осветительного оборуд</w:t>
            </w:r>
            <w:r w:rsidRPr="0059673E">
              <w:t>о</w:t>
            </w:r>
            <w:r w:rsidRPr="0059673E">
              <w:t>вания для нужд МКУК "ДК ст. Новотроицкой" в ст</w:t>
            </w:r>
            <w:r w:rsidRPr="0059673E">
              <w:t>а</w:t>
            </w:r>
            <w:r w:rsidRPr="0059673E">
              <w:t>нице Новотроицкая Изобильненского муниципальн</w:t>
            </w:r>
            <w:r w:rsidRPr="0059673E">
              <w:t>о</w:t>
            </w:r>
            <w:r w:rsidRPr="0059673E"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861 292,47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1 174,97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861 292,47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1 174,97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861 292,47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1 174,97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121 174,80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12 117,48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123 115,00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123 115,00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74 915,00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74 915,00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Передовое территориальное управление администр</w:t>
            </w:r>
            <w:r w:rsidRPr="0059673E">
              <w:t>а</w:t>
            </w:r>
            <w:r w:rsidRPr="0059673E">
              <w:t>ции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17 795 453,09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13 349 693,39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13 256 253,39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3 567 809,24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3 435 069,63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3 435 069,63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285 902,11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153 162,50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153 162,50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140 078,11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7 338,50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7 338,50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3 281 907,13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3 281 907,13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93 290,55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58 340,55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58 340,55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46 403,00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46 403,00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11 937,55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11 937,55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lastRenderedPageBreak/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4 789 643,80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1 218 089,20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4 789 643,80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1 218 089,20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1 149 529,44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932 852,23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1 149 529,44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932 852,23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84 550,00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84 550,00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349 300,00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14 568,75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14 568,75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141 708,95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135 236,97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141 708,95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135 236,97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proofErr w:type="gramStart"/>
            <w:r w:rsidRPr="0059673E">
              <w:t>Инициативный проект "Обустройство детской пл</w:t>
            </w:r>
            <w:r w:rsidRPr="0059673E">
              <w:t>о</w:t>
            </w:r>
            <w:r w:rsidRPr="0059673E">
              <w:t>щадки в станице Гаевской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 по улице Красная, 32Б"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2 999 986,66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2 999 986,66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8 564 540,33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8 078 915,27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8 562 924,81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8 078 915,27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8 366 921,81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8 078 915,27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7 110 244,88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7 153 167,80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7 153 167,80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1 240 132,93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909 203,47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909 203,47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16 544,00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16 544,00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16 544,00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196 003,00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196 003,00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Содержание воинских захоронений, памятников и мемориальных комплексов, увековечивающих память </w:t>
            </w:r>
            <w:r w:rsidRPr="0059673E">
              <w:lastRenderedPageBreak/>
              <w:t>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230 232,12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230 232,12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230 232,12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230 232,12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273 227,00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159 397,00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63 397,00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63 397,00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Подлужненское территориальное управление адм</w:t>
            </w:r>
            <w:r w:rsidRPr="0059673E">
              <w:t>и</w:t>
            </w:r>
            <w:r w:rsidRPr="0059673E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8 753 686,85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7 643 237,85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7 607 250,73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3 845 161,21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3 800 537,12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3 800 537,12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286 098,64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241 474,55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241 474,55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140 274,64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95 650,55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95 650,55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3 559 062,57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3 559 062,57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61 770,00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31 179,61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31 179,61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47 719,00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17 779,61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17 719,00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17 779,61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Мероприятия в области 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1 882 406,21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1 882 406,21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1 644 803,61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1 644 803,61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1 353 480,43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124 602,60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124 602,60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lastRenderedPageBreak/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2 080 717,99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1 874 645,39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2 080 717,99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1 874 645,39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2 000 717,99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1 874 645,39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1 874 645,39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1 433 760,48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1 433 760,48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1 433 760,48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566 365,51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440 292,53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440 292,53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592,38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592,38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102 667,23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97 744,24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Основное мероприятие: "Организация технических мероприятий по обеспечению пожарной безопасности и создание безопасных условий функционирования </w:t>
            </w:r>
            <w:r w:rsidRPr="0059673E">
              <w:lastRenderedPageBreak/>
              <w:t>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102 667,23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97 744,24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16 267,23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11 344,24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16 267,23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11 344,24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72 000,00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Птиченское территориальное управление админ</w:t>
            </w:r>
            <w:r w:rsidRPr="0059673E">
              <w:t>и</w:t>
            </w:r>
            <w:r w:rsidRPr="0059673E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21 610 064,01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20 711 778,54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20 695 130,64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3 432 103,93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3 431 233,00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3 431 233,00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301 068,65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300 197,72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300 197,72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155 244,65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154 373,72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154 373,72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3 131 035,28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3 131 035,28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198 810,00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165 545,00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165 545,00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152 955,00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152 955,00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282 727,94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282 727,94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282 727,94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11 846 304,73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11 399 663,31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11 846 304,73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11 399 663,31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11 073 443,40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11 173 351,98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11 073 443,40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11 173 351,98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125 810,50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20 810,50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125 810,50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20 810,50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134 300,00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134 300,00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22 150,83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22 150,83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49 050,00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49 050,00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35 984,00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5 378 824,51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5 202 522,79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5 170 450,15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5 377 919,72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5 201 734,31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5 169 661,67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5 124 850,02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4 999 473,84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4 990 122,22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3 997 749,51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3 997 749,51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3 997 749,51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1 118 274,64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992 898,46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983 546,84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8 825,87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8 825,87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8 825,87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253 069,70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179 539,45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253 069,70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179 539,45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904,79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904,79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904,79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157 527,24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157 527,24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 xml:space="preserve">Меры социальной поддержки отдельных категорий </w:t>
            </w:r>
            <w:r w:rsidRPr="0059673E">
              <w:lastRenderedPageBreak/>
              <w:t>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157 527,24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157 527,24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повышению уровня пожарной бе</w:t>
            </w:r>
            <w:r w:rsidRPr="0059673E">
              <w:t>з</w:t>
            </w:r>
            <w:r w:rsidRPr="0059673E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Рождественское территориальное управление адм</w:t>
            </w:r>
            <w:r w:rsidRPr="0059673E">
              <w:t>и</w:t>
            </w:r>
            <w:r w:rsidRPr="0059673E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19 763 461,46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16 881 066,14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16 816 477,50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3 593 415,53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3 404 558,89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3 357 048,35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421 653,70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232 797,06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185 286,52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114 576,00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307 077,70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118 221,06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70 710,52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3 171 761,83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3 171 761,83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114 791,95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84 791,95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84 791,95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76 031,95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76 031,95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8 760,00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282 727,94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282 727,94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282 727,94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11 532 164,48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9 957 010,10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11 532 164,48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9 957 010,10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9 357 665,01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9 865 810,10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9 357 665,01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9 865 810,10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209 902,51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209 902,51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91 200,00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91 200,00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1 535 117,39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1 535 117,39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по благоустройству детских площадок в муниципальных округах и городских округах (сверх соглашения)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Л0030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55 486,57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Л0030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55 486,57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3 385 622,10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2 969 480,36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2 948 841,84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3 318 031,07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2 887 950,81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3 118 331,07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2 887 950,81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2 653 146,52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2 653 146,52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2 653 146,52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461 846,74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252 155,00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231 516,48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3 337,81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3 287,81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3 287,81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199 700,00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199 700,00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67 591,03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60 891,03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67 591,03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60 891,03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60 891,03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109 057,32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lastRenderedPageBreak/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168 048,00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12 117,48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Рыздвяненское территориальное управление админ</w:t>
            </w:r>
            <w:r w:rsidRPr="0059673E">
              <w:t>и</w:t>
            </w:r>
            <w:r w:rsidRPr="0059673E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34 340 538,51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23 709 891,02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21 167 238,93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79 920,00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6 676 837,16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7 028 689,93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6 643 689,93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1 169 848,48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1 521 701,25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1 136 701,25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208 320,00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961 528,48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1 313 381,25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928 381,25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5 506 988,68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5 506 988,68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1 687 967,87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1 562 306,87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1 562 306,87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1 676 567,87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1 550 906,87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1 646 567,87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1 550 906,87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589 016,53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589 016,53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589 016,53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19 551 848,60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12 100 418,14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19 551 848,60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12 100 418,14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5 034 626,00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362 974,60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5 034 626,00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362 974,60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11 201 267,10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11 303 278,61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11 201 267,10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11 303 278,61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2 265 374,00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323 661,16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2 265 374,00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323 661,16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65 503,77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65 503,77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Инициативный проект "Ремонт детского игрового комплекса "Кремль", расположенного на территории детской спортивной площадки по улице Южной 10/4 поселка Рыздвяный Изобильненского муниципальн</w:t>
            </w:r>
            <w:r w:rsidRPr="0059673E">
              <w:t>о</w:t>
            </w:r>
            <w:r w:rsidRPr="0059673E">
              <w:t>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102 100,00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102 100,00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71 887,46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71 887,46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71 887,46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71 887,46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189 800,00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189 800,00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189 800,00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4 375 677,60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"Обустройство и ремонт об</w:t>
            </w:r>
            <w:r w:rsidRPr="0059673E">
              <w:t>ъ</w:t>
            </w:r>
            <w:r w:rsidRPr="0059673E">
              <w:t>ектов спорта Изобильненского муниципального окр</w:t>
            </w:r>
            <w:r w:rsidRPr="0059673E">
              <w:t>у</w:t>
            </w:r>
            <w:r w:rsidRPr="0059673E">
              <w:lastRenderedPageBreak/>
              <w:t>га Ставропольского края за период реализации пр</w:t>
            </w:r>
            <w:r w:rsidRPr="0059673E">
              <w:t>о</w:t>
            </w:r>
            <w:r w:rsidRPr="0059673E">
              <w:t>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4 375 677,60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03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03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03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4 018 677,60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03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4 018 677,60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Солнечнодольское территориальное управление а</w:t>
            </w:r>
            <w:r w:rsidRPr="0059673E">
              <w:t>д</w:t>
            </w:r>
            <w:r w:rsidRPr="0059673E"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113 785 148,56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65 988 629,94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65 079 177,01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210 960,00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54 960,00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54 960,00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47 760,00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8 048 411,60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7 918 636,38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7 918 636,38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1 017 576,52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887 801,30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887 801,30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270 816,00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746 760,52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616 985,30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616 985,30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7 030 835,08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7 030 835,08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2 205 833,65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2 144 133,65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2 144 133,65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2 186 933,65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2 126 933,65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2 126 933,65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589 016,53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589 016,53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589 016,53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19 351 493,23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2 128 772,41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19 351 493,23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2 128 772,41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584 628,00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584 628,00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3 289 866,16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1 434 100,41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3 289 866,16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1 434 100,41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269 072,00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269 072,00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414 718,27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425 600,00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414 718,27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425 600,00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118 106,01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118 106,01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памятников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Содержание ливневой канализации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50 688,00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333 603,60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333 603,60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(Обустройство детской площадки по улице Набережная дом 10 в п</w:t>
            </w:r>
            <w:r w:rsidRPr="0059673E">
              <w:t>о</w:t>
            </w:r>
            <w:r w:rsidRPr="0059673E">
              <w:t>селке Солнечнодольск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(Обустройство детской площадки по улице Набережная дом 10 в п</w:t>
            </w:r>
            <w:r w:rsidRPr="0059673E">
              <w:t>о</w:t>
            </w:r>
            <w:r w:rsidRPr="0059673E">
              <w:t>селке Солнечнодольск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4 626 801,87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4 626 801,87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4 119 209,32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4 119 209,32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"Формир</w:t>
            </w:r>
            <w:r w:rsidRPr="0059673E">
              <w:t>о</w:t>
            </w:r>
            <w:r w:rsidRPr="0059673E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26 439 134,13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26 439 134,13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24 814 211,00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24 814 211,00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1 191 082,13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1 191 082,13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14 926 123,20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12 557 018,63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14 926 123,20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12 557 018,63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14 926 123,20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12 557 018,63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9 250 185,14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9 250 185,14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9 250 185,14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5 522 925,51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3 345 516,15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3 155 014,94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153 012,55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151 818,55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151 818,55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35 476 427,48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34 016 057,25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35 476 427,48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34 016 057,25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34 874 059,48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33 451 057,25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34 874 059,48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33 451 057,25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565 000,00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799 753,68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799 753,68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799 753,68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799 753,68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lastRenderedPageBreak/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193 200,00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168 600,00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168 600,00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168 600,00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4 960 549,71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физической кул</w:t>
            </w:r>
            <w:r w:rsidRPr="0059673E">
              <w:t>ь</w:t>
            </w:r>
            <w:r w:rsidRPr="0059673E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4 960 549,71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4 960 549,71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4 960 549,71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4 677 628,48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Спорненское территориальное управление админ</w:t>
            </w:r>
            <w:r w:rsidRPr="0059673E">
              <w:t>и</w:t>
            </w:r>
            <w:r w:rsidRPr="0059673E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8 032 948,20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7 199 879,48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7 041 920,79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69 000,00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3 575 682,19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3 565 397,54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3 565 397,54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218 307,24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208 022,59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208 022,59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114 576,00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103 731,24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93 446,59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93 446,59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3 357 374,95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3 357 374,95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252 106,82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219 502,82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219 502,82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208 102,82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208 102,82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2 604,00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188 485,24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188 485,24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188 485,24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1 139 086,05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530 165,42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1 139 086,05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530 165,42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110 830,08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92 590,61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110 830,08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92 590,61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613 070,83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418 354,81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613 070,83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418 354,81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19 220,00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19 220,00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2 473 689,04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2 318 077,49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2 473 689,04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2 318 077,49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2 358 226,88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2 335 947,85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2 316 821,25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2 086 573,36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2 086 573,36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2 086 573,36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267 904,31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245 625,28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226 498,68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3 749,21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3 749,21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3 749,21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115 462,16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1 256,24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115 462,16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1 256,24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133 292,28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40 105 127,91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9 420 526,87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9 154 199,82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53 724,00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3 727 643,84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3 692 107,78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3 656 077,78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314 064,15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278 528,09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242 498,09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168 240,15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132 704,09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96 674,09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132 780,00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99 070,56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87 670,56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118 125,00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87 670,56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88 125,00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87 670,56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lastRenderedPageBreak/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"Обеспечение пожарной бе</w:t>
            </w:r>
            <w:r w:rsidRPr="0059673E">
              <w:t>з</w:t>
            </w:r>
            <w:r w:rsidRPr="0059673E">
              <w:t>опасности, защита населения и территории от чре</w:t>
            </w:r>
            <w:r w:rsidRPr="0059673E">
              <w:t>з</w:t>
            </w:r>
            <w:r w:rsidRPr="0059673E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4 327 079,71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"Комплексное обустройство объектами социальной и инженерной инфраструкт</w:t>
            </w:r>
            <w:r w:rsidRPr="0059673E">
              <w:t>у</w:t>
            </w:r>
            <w:r w:rsidRPr="0059673E">
              <w:t>ры, благоустройство населенных пунктов, распол</w:t>
            </w:r>
            <w:r w:rsidRPr="0059673E">
              <w:t>о</w:t>
            </w:r>
            <w:r w:rsidRPr="0059673E">
              <w:t>женных в сельской местности"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4 327 079,71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109 460,00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109 460,00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комплексного развития сельских терр</w:t>
            </w:r>
            <w:r w:rsidRPr="0059673E">
              <w:t>и</w:t>
            </w:r>
            <w:r w:rsidRPr="0059673E">
              <w:t>торий (за счет внебюджетных средств)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комплексного развития сельских терр</w:t>
            </w:r>
            <w:r w:rsidRPr="0059673E">
              <w:t>и</w:t>
            </w:r>
            <w:r w:rsidRPr="0059673E">
              <w:t>торий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комплексного развития сельских терр</w:t>
            </w:r>
            <w:r w:rsidRPr="0059673E">
              <w:t>и</w:t>
            </w:r>
            <w:r w:rsidRPr="0059673E">
              <w:t>торий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247 619,71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247 619,71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10 544 983,91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1 598 921,15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10 544 983,91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1 598 921,15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171 127,44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171 127,44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1 189 656,71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1 220 301,23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1 189 656,71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1 220 301,23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64 992,48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64 992,48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142 500,00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368 348,31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368 348,31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(Благоустройство территории за зданием МКУ "Староизобильненский СДК" ИМО СК по улице Мира 60</w:t>
            </w:r>
            <w:proofErr w:type="gramStart"/>
            <w:r w:rsidRPr="0059673E">
              <w:t xml:space="preserve"> А</w:t>
            </w:r>
            <w:proofErr w:type="gramEnd"/>
            <w:r w:rsidRPr="0059673E">
              <w:t xml:space="preserve"> в станице Стар</w:t>
            </w:r>
            <w:r w:rsidRPr="0059673E">
              <w:t>о</w:t>
            </w:r>
            <w:r w:rsidRPr="0059673E">
              <w:t>изобильная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493 350,00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493 350,00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инициативного проекта (Благоустройство территории за зданием МКУ "Староизобильненский СДК" ИМО СК по улице Мира 60</w:t>
            </w:r>
            <w:proofErr w:type="gramStart"/>
            <w:r w:rsidRPr="0059673E">
              <w:t xml:space="preserve"> А</w:t>
            </w:r>
            <w:proofErr w:type="gramEnd"/>
            <w:r w:rsidRPr="0059673E">
              <w:t xml:space="preserve"> в станице Стар</w:t>
            </w:r>
            <w:r w:rsidRPr="0059673E">
              <w:t>о</w:t>
            </w:r>
            <w:r w:rsidRPr="0059673E">
              <w:t>изобильная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4 316 120,02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4 316 120,02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3 284 350,00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SИП33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3 284 350,00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"Формир</w:t>
            </w:r>
            <w:r w:rsidRPr="0059673E">
              <w:t>о</w:t>
            </w:r>
            <w:r w:rsidRPr="0059673E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16 498 181,40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"Формирование современной городской среды в отношении общественных терр</w:t>
            </w:r>
            <w:r w:rsidRPr="0059673E">
              <w:t>и</w:t>
            </w:r>
            <w:r w:rsidRPr="0059673E">
              <w:t>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16 408 181,40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512 276,00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512 276,00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15 895 905,40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15 895 905,40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3 325 410,21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3 349 834,11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3 323 808,25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3 349 834,11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3 268 576,60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3 247 709,27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3 176 260,95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2 488 484,45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2 488 484,45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2 488 484,45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774 595,97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753 728,64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682 280,32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5 496,18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5 496,18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5 496,18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55 231,65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173 573,16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55 231,65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173 573,16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518 255,11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"Комплексное обустройство объектами социальной и инженерной инфраструкт</w:t>
            </w:r>
            <w:r w:rsidRPr="0059673E">
              <w:t>у</w:t>
            </w:r>
            <w:r w:rsidRPr="0059673E">
              <w:t>ры, благоустройство населенных пунктов, распол</w:t>
            </w:r>
            <w:r w:rsidRPr="0059673E">
              <w:t>о</w:t>
            </w:r>
            <w:r w:rsidRPr="0059673E">
              <w:t>женных в сельской местности"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518 255,11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комплексного развития сельских терр</w:t>
            </w:r>
            <w:r w:rsidRPr="0059673E">
              <w:t>и</w:t>
            </w:r>
            <w:r w:rsidRPr="0059673E">
              <w:t>торий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518 255,11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518 255,11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78 422,40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81 559,80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84 822,36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12 117,48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lastRenderedPageBreak/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226 582,76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226 582,76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75 425,76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17 457,00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17 457,00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Тищенское территориальное управление администр</w:t>
            </w:r>
            <w:r w:rsidRPr="0059673E">
              <w:t>а</w:t>
            </w:r>
            <w:r w:rsidRPr="0059673E">
              <w:t>ции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13 603 048,03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10 646 909,05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10 568 127,35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3 632 940,36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3 581 180,77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3 581 180,77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219 360,67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167 601,08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167 601,08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145 824,00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73 536,67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21 777,08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21 777,08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3 413 579,69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211 448,18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71 465,18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71 465,18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186 454,18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58 875,18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127 579,00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58 875,18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58 875,18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гарантий лиц, замещающих муниц</w:t>
            </w:r>
            <w:r w:rsidRPr="0059673E">
              <w:t>и</w:t>
            </w:r>
            <w:r w:rsidRPr="0059673E">
              <w:t>пальные должности и муниципальных служащих о</w:t>
            </w:r>
            <w:r w:rsidRPr="0059673E">
              <w:t>р</w:t>
            </w:r>
            <w:r w:rsidRPr="0059673E">
              <w:t>ганов местного самоуправления в соответствии с з</w:t>
            </w:r>
            <w:r w:rsidRPr="0059673E">
              <w:t>а</w:t>
            </w:r>
            <w:r w:rsidRPr="0059673E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12 404,00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12 404,00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12 590,00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Осуществление первичного воинского учета орган</w:t>
            </w:r>
            <w:r w:rsidRPr="0059673E">
              <w:t>а</w:t>
            </w:r>
            <w:r w:rsidRPr="0059673E">
              <w:t>ми местного самоуправления муниципальных и г</w:t>
            </w:r>
            <w:r w:rsidRPr="0059673E">
              <w:t>о</w:t>
            </w:r>
            <w:r w:rsidRPr="0059673E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235 606,62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3 101 833,98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1 400 624,28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lastRenderedPageBreak/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3 101 833,98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1 400 624,28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1 531 851,73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1 328 364,08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1 531 851,73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1 328 364,08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174 000,00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1 046 472,05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1 046 472,05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14 260,20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14 260,20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134 250,00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Инициативный проект "Обустройство детской пл</w:t>
            </w:r>
            <w:r w:rsidRPr="0059673E">
              <w:t>о</w:t>
            </w:r>
            <w:r w:rsidRPr="0059673E">
              <w:t>щадки в парковой зоне по улице Мира в селе Тище</w:t>
            </w:r>
            <w:r w:rsidRPr="0059673E">
              <w:t>н</w:t>
            </w:r>
            <w:r w:rsidRPr="0059673E">
              <w:t>ское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2ИП47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"Молоде</w:t>
            </w:r>
            <w:r w:rsidRPr="0059673E">
              <w:t>ж</w:t>
            </w:r>
            <w:r w:rsidRPr="0059673E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"Развитие творческого, д</w:t>
            </w:r>
            <w:r w:rsidRPr="0059673E">
              <w:t>у</w:t>
            </w:r>
            <w:r w:rsidRPr="0059673E">
              <w:t>ховно-нравственного, интеллектуального, гражда</w:t>
            </w:r>
            <w:r w:rsidRPr="0059673E">
              <w:t>н</w:t>
            </w:r>
            <w:r w:rsidRPr="0059673E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"Сохран</w:t>
            </w:r>
            <w:r w:rsidRPr="0059673E">
              <w:t>е</w:t>
            </w:r>
            <w:r w:rsidRPr="0059673E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6 150 883,07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5 164 310,66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досуга и обе</w:t>
            </w:r>
            <w:r w:rsidRPr="0059673E">
              <w:t>с</w:t>
            </w:r>
            <w:r w:rsidRPr="0059673E">
              <w:t>печение жителей муниципального образования усл</w:t>
            </w:r>
            <w:r w:rsidRPr="0059673E">
              <w:t>у</w:t>
            </w:r>
            <w:r w:rsidRPr="0059673E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6 149 783,57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5 164 310,66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деятельности (оказание услуг) муниц</w:t>
            </w:r>
            <w:r w:rsidRPr="0059673E">
              <w:t>и</w:t>
            </w:r>
            <w:r w:rsidRPr="0059673E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6 044 368,80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5 226 625,75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5 164 310,66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3 716 155,75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3 716 155,75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3 716 155,75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2 300 624,86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1 482 881,81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1 420 566,72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27 588,19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27 588,19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27 588,19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105 414,77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105 414,77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"Социал</w:t>
            </w:r>
            <w:r w:rsidRPr="0059673E">
              <w:t>ь</w:t>
            </w:r>
            <w:r w:rsidRPr="0059673E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"Предоставление мер соц</w:t>
            </w:r>
            <w:r w:rsidRPr="0059673E">
              <w:t>и</w:t>
            </w:r>
            <w:r w:rsidRPr="0059673E">
              <w:t>альной поддержки отдельным категориям работников учреждений образования, культуры и здравоохран</w:t>
            </w:r>
            <w:r w:rsidRPr="0059673E">
              <w:t>е</w:t>
            </w:r>
            <w:r w:rsidRPr="0059673E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96 939,84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"Безопа</w:t>
            </w:r>
            <w:r w:rsidRPr="0059673E">
              <w:t>с</w:t>
            </w:r>
            <w:r w:rsidRPr="0059673E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96 742,67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59673E">
              <w:t>н</w:t>
            </w:r>
            <w:r w:rsidRPr="0059673E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техническое обслуживание кнопок эк</w:t>
            </w:r>
            <w:r w:rsidRPr="0059673E">
              <w:t>с</w:t>
            </w:r>
            <w:r w:rsidRPr="0059673E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обслуживание охранной, пожарной си</w:t>
            </w:r>
            <w:r w:rsidRPr="0059673E">
              <w:t>г</w:t>
            </w:r>
            <w:r w:rsidRPr="0059673E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"Повышение уровня защ</w:t>
            </w:r>
            <w:r w:rsidRPr="0059673E">
              <w:t>и</w:t>
            </w:r>
            <w:r w:rsidRPr="0059673E">
              <w:t>щенности населения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 от опасности во</w:t>
            </w:r>
            <w:r w:rsidRPr="0059673E">
              <w:t>з</w:t>
            </w:r>
            <w:r w:rsidRPr="0059673E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60 742,67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48 742,67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48 742,67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88 000,00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территориальное управление города Изобильного Изобильненского муниципального округа Ставр</w:t>
            </w:r>
            <w:r w:rsidRPr="0059673E">
              <w:t>о</w:t>
            </w:r>
            <w:r w:rsidRPr="0059673E">
              <w:lastRenderedPageBreak/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lastRenderedPageBreak/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13 448 604,28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9 247 121,00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9 025 943,76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Непрограммные расходы на обеспечение деятельн</w:t>
            </w:r>
            <w:r w:rsidRPr="0059673E">
              <w:t>о</w:t>
            </w:r>
            <w:r w:rsidRPr="0059673E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6 267 051,98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6 228 469,53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6 184 563,08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Обеспечение функций органов местного самоупра</w:t>
            </w:r>
            <w:r w:rsidRPr="0059673E">
              <w:t>в</w:t>
            </w:r>
            <w:r w:rsidRPr="0059673E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354 972,04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316 389,59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272 483,14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239 568,00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115 404,04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76 821,59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32 915,14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Выплаты по оплате труда работников органов мес</w:t>
            </w:r>
            <w:r w:rsidRPr="0059673E">
              <w:t>т</w:t>
            </w:r>
            <w:r w:rsidRPr="0059673E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5 912 079,94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</w:t>
            </w:r>
            <w:r w:rsidRPr="0059673E">
              <w:t>и</w:t>
            </w:r>
            <w:r w:rsidRPr="0059673E">
              <w:t>пальными) органами, казенными учреждениями, о</w:t>
            </w:r>
            <w:r w:rsidRPr="0059673E">
              <w:t>р</w:t>
            </w:r>
            <w:r w:rsidRPr="0059673E">
              <w:t>ганами управления государственными внебюдже</w:t>
            </w:r>
            <w:r w:rsidRPr="0059673E">
              <w:t>т</w:t>
            </w:r>
            <w:r w:rsidRPr="0059673E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5 912 079,94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2 799 254,00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2 709 254,00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Отдельные направления расходов, связанные с общ</w:t>
            </w:r>
            <w:r w:rsidRPr="0059673E">
              <w:t>е</w:t>
            </w:r>
            <w:r w:rsidRPr="0059673E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2 799 254,00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2 709 254,00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2 709 254,00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Муниципальная программа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 "Развитие жилищно-коммунального хозяйства, создание, озел</w:t>
            </w:r>
            <w:r w:rsidRPr="0059673E">
              <w:t>е</w:t>
            </w:r>
            <w:r w:rsidRPr="0059673E">
              <w:t>нение и содержание озелененных территорий в Изобильненском муниципальном округе Ставропол</w:t>
            </w:r>
            <w:r w:rsidRPr="0059673E">
              <w:t>ь</w:t>
            </w:r>
            <w:r w:rsidRPr="0059673E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3 985 398,30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132 126,68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Основное мероприятие: "Мероприятия по благ</w:t>
            </w:r>
            <w:r w:rsidRPr="0059673E">
              <w:t>о</w:t>
            </w:r>
            <w:r w:rsidRPr="0059673E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3 985 398,30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132 126,68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940 894,30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132 126,68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940 894,30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132 126,68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1 320 437,38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lastRenderedPageBreak/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1 320 437,38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24 066,62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24 066,62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Непрограммные расходы на руководство и управл</w:t>
            </w:r>
            <w:r w:rsidRPr="0059673E">
              <w:t>е</w:t>
            </w:r>
            <w:r w:rsidRPr="0059673E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Закупка товаров, работ и услуг для обеспечения гос</w:t>
            </w:r>
            <w:r w:rsidRPr="0059673E">
              <w:t>у</w:t>
            </w:r>
            <w:r w:rsidRPr="0059673E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396 900,00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Условно утвержденные расходы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  <w:r w:rsidRPr="0059673E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36 990 448,69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75 898 634,14</w:t>
            </w:r>
          </w:p>
        </w:tc>
      </w:tr>
      <w:tr w:rsidR="0059673E" w:rsidRPr="0059673E" w:rsidTr="0059673E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both"/>
            </w:pPr>
            <w:r w:rsidRPr="0059673E">
              <w:t>Итого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3 791 970 406,40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2 836 739 314,72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673E" w:rsidRPr="0059673E" w:rsidRDefault="0059673E" w:rsidP="0059673E">
            <w:pPr>
              <w:spacing w:line="216" w:lineRule="auto"/>
              <w:ind w:left="-57" w:right="-57"/>
              <w:contextualSpacing/>
              <w:jc w:val="right"/>
            </w:pPr>
            <w:r w:rsidRPr="0059673E">
              <w:t>3 041 072 415,78</w:t>
            </w:r>
          </w:p>
        </w:tc>
      </w:tr>
    </w:tbl>
    <w:p w:rsidR="008655B8" w:rsidRPr="00FF22F1" w:rsidRDefault="008655B8" w:rsidP="008655B8">
      <w:pPr>
        <w:spacing w:line="216" w:lineRule="auto"/>
        <w:contextualSpacing/>
      </w:pPr>
    </w:p>
    <w:p w:rsidR="008811A4" w:rsidRDefault="008811A4" w:rsidP="003E6E71">
      <w:pPr>
        <w:spacing w:line="216" w:lineRule="auto"/>
        <w:jc w:val="right"/>
        <w:rPr>
          <w:color w:val="000000"/>
        </w:rPr>
      </w:pPr>
    </w:p>
    <w:p w:rsidR="009C7F2D" w:rsidRDefault="009C7F2D" w:rsidP="003E6E71">
      <w:pPr>
        <w:spacing w:line="216" w:lineRule="auto"/>
        <w:jc w:val="right"/>
        <w:rPr>
          <w:color w:val="000000"/>
        </w:rPr>
      </w:pPr>
      <w:bookmarkStart w:id="1" w:name="_GoBack"/>
      <w:bookmarkEnd w:id="1"/>
    </w:p>
    <w:p w:rsidR="009C7F2D" w:rsidRDefault="009C7F2D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4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3E6E71" w:rsidRDefault="003E6E71" w:rsidP="003E6E71">
      <w:pPr>
        <w:jc w:val="center"/>
      </w:pPr>
    </w:p>
    <w:p w:rsidR="008811A4" w:rsidRDefault="008811A4" w:rsidP="00C94A2E">
      <w:pPr>
        <w:spacing w:line="216" w:lineRule="auto"/>
      </w:pPr>
    </w:p>
    <w:p w:rsidR="008655B8" w:rsidRPr="005C402A" w:rsidRDefault="008655B8" w:rsidP="008655B8">
      <w:pPr>
        <w:jc w:val="center"/>
      </w:pPr>
    </w:p>
    <w:p w:rsidR="008655B8" w:rsidRPr="005C402A" w:rsidRDefault="008655B8" w:rsidP="008655B8">
      <w:pPr>
        <w:spacing w:line="216" w:lineRule="auto"/>
        <w:jc w:val="center"/>
      </w:pPr>
      <w:r w:rsidRPr="005C402A">
        <w:t>РАСПРЕДЕЛЕНИЕ</w:t>
      </w:r>
    </w:p>
    <w:p w:rsidR="008655B8" w:rsidRPr="005C402A" w:rsidRDefault="008655B8" w:rsidP="008655B8">
      <w:pPr>
        <w:spacing w:line="216" w:lineRule="auto"/>
        <w:jc w:val="center"/>
      </w:pPr>
    </w:p>
    <w:p w:rsidR="008655B8" w:rsidRPr="005C402A" w:rsidRDefault="008655B8" w:rsidP="008655B8">
      <w:pPr>
        <w:spacing w:line="216" w:lineRule="auto"/>
        <w:jc w:val="center"/>
      </w:pPr>
      <w:r w:rsidRPr="005C402A">
        <w:t xml:space="preserve"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бюджета Изобильненского муниципального округа Ставропольского края </w:t>
      </w:r>
    </w:p>
    <w:p w:rsidR="008655B8" w:rsidRPr="005C402A" w:rsidRDefault="008655B8" w:rsidP="008655B8">
      <w:pPr>
        <w:spacing w:line="216" w:lineRule="auto"/>
        <w:jc w:val="center"/>
      </w:pPr>
      <w:r w:rsidRPr="005C402A">
        <w:t>на 2025 год и плановый период 2026 и 2027 годов</w:t>
      </w:r>
    </w:p>
    <w:p w:rsidR="008655B8" w:rsidRPr="005C402A" w:rsidRDefault="008655B8" w:rsidP="008655B8">
      <w:pPr>
        <w:jc w:val="center"/>
      </w:pPr>
    </w:p>
    <w:p w:rsidR="008655B8" w:rsidRPr="005C402A" w:rsidRDefault="008655B8" w:rsidP="008655B8">
      <w:pPr>
        <w:jc w:val="right"/>
      </w:pPr>
      <w:r w:rsidRPr="005C402A"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8655B8" w:rsidRPr="005C402A" w:rsidTr="00146901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bookmarkStart w:id="2" w:name="RANGE!A13:F14"/>
            <w:r w:rsidRPr="005C402A">
              <w:t>Наименование</w:t>
            </w:r>
            <w:bookmarkEnd w:id="2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Сумма по годам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2027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6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both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1 449 431 489,50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1 388 357 766,69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1 559 356 460,05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"Развитие дошкольного, общего и дополнител</w:t>
            </w:r>
            <w:r w:rsidRPr="0059673E">
              <w:t>ь</w:t>
            </w:r>
            <w:r w:rsidRPr="0059673E"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1 386 279 037,73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1 324 919 496,45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1 495 577 899,70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предоставления беспла</w:t>
            </w:r>
            <w:r w:rsidRPr="0059673E">
              <w:t>т</w:t>
            </w:r>
            <w:r w:rsidRPr="0059673E">
              <w:t>ного дошкольного образования в Изобильненском муниципал</w:t>
            </w:r>
            <w:r w:rsidRPr="0059673E">
              <w:t>ь</w:t>
            </w:r>
            <w:r w:rsidRPr="0059673E"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450 730 212,98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443 668 240,11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443 376 134,37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261 897 919,36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256 985 241,20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256 693 135,46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80 050 754,30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80 050 756,41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80 050 756,41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34 777 535,91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33 414 007,51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33 233 368,84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146 228 774,19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142 679 624,43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142 568 157,36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840 854,96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840 852,85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840 852,85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49 057,15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49 057,15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1 236 000,00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1 236 000,00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1 236 000,00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541 500,00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541 500,00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694 500,00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694 500,00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Инициативный проект "Замена ограждения (фасад) по террит</w:t>
            </w:r>
            <w:r w:rsidRPr="0059673E">
              <w:t>о</w:t>
            </w:r>
            <w:r w:rsidRPr="0059673E">
              <w:t>рии МКДОУ "Детский сад №37"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2 100 237,56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2 100 237,56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Выплата компенсации части платы, взимаемой с родителей (з</w:t>
            </w:r>
            <w:r w:rsidRPr="0059673E">
              <w:t>а</w:t>
            </w:r>
            <w:r w:rsidRPr="0059673E">
              <w:t>конных представителей) за присмотр и уход за детьми, посещ</w:t>
            </w:r>
            <w:r w:rsidRPr="0059673E">
              <w:t>а</w:t>
            </w:r>
            <w:r w:rsidRPr="0059673E">
              <w:t>ющими образовательные организации, реализующие образов</w:t>
            </w:r>
            <w:r w:rsidRPr="0059673E">
              <w:t>а</w:t>
            </w:r>
            <w:r w:rsidRPr="0059673E"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11 053 142,21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11 053 142,21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11 053 142,21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163 346,93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163 346,93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163 346,93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10 889 795,28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10 889 795,28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10 889 795,28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Обеспечение государственных гарантий реализации прав на п</w:t>
            </w:r>
            <w:r w:rsidRPr="0059673E">
              <w:t>о</w:t>
            </w:r>
            <w:r w:rsidRPr="0059673E">
              <w:t>лучение общедоступного и бесплатного дошкольного образов</w:t>
            </w:r>
            <w:r w:rsidRPr="0059673E">
              <w:t>а</w:t>
            </w:r>
            <w:r w:rsidRPr="0059673E">
              <w:t>ния в муниципальных дошкольных и общеобразовательных о</w:t>
            </w:r>
            <w:r w:rsidRPr="0059673E">
              <w:t>р</w:t>
            </w:r>
            <w:r w:rsidRPr="0059673E">
              <w:t>ганизациях и на финансовое обеспечение получения дошкольн</w:t>
            </w:r>
            <w:r w:rsidRPr="0059673E">
              <w:t>о</w:t>
            </w:r>
            <w:r w:rsidRPr="0059673E">
              <w:t>го образования в частных дошкольных и частных общеобразов</w:t>
            </w:r>
            <w:r w:rsidRPr="0059673E">
              <w:t>а</w:t>
            </w:r>
            <w:r w:rsidRPr="0059673E"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174 393 856,70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174 393 856,70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174 393 856,70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69 422 201,90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69 422 201,90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69 422 201,90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346 380,00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346 380,00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346 380,00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104 625 274,80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104 625 274,80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104 625 274,80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предоставления беспла</w:t>
            </w:r>
            <w:r w:rsidRPr="0059673E">
              <w:t>т</w:t>
            </w:r>
            <w:r w:rsidRPr="0059673E">
              <w:t>ного общего и дополнительного образования детей в Изобил</w:t>
            </w:r>
            <w:r w:rsidRPr="0059673E">
              <w:t>ь</w:t>
            </w:r>
            <w:r w:rsidRPr="0059673E"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695 357 935,78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642 964 626,98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639 413 771,72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256 471 099,63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214 196 194,03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210 645 338,77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51 693 647,54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51 734 727,30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51 734 727,30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30 015 462,79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20 541 628,17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20 541 628,17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172 512 615,54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139 671 316,16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136 120 460,90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2 249 373,76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2 248 522,40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2 248 522,40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3 084 067,06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3 084 067,06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1 540 650,00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1 518 000,00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1 518 000,00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484 500,00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484 500,00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1 056 150,00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1 033 500,00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1 033 500,00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Инициативный проект "Детская спортивная площадка "Победа" МБОУ СОШ №1 ИМО СК"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Инициативный проект "Центр детских инициатив (для подрос</w:t>
            </w:r>
            <w:r w:rsidRPr="0059673E">
              <w:t>т</w:t>
            </w:r>
            <w:r w:rsidRPr="0059673E">
              <w:t>ков и молодежи Изобильненского муниципального округа) МБОУ СОШ №8 имени А.В. Грязнова ИМО СК"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995 551,00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995 551,00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Инициативный проект "Музейная комната - центр патриотич</w:t>
            </w:r>
            <w:r w:rsidRPr="0059673E">
              <w:t>е</w:t>
            </w:r>
            <w:r w:rsidRPr="0059673E">
              <w:t>ского воспитания учащихся МБОУ СОШ №16 ИМО СК"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767 478,00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767 478,00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государственных гарантий реализации прав на п</w:t>
            </w:r>
            <w:r w:rsidRPr="0059673E">
              <w:t>о</w:t>
            </w:r>
            <w:r w:rsidRPr="0059673E">
              <w:t>лучение общедоступного и бесплатного начального общего, о</w:t>
            </w:r>
            <w:r w:rsidRPr="0059673E">
              <w:t>с</w:t>
            </w:r>
            <w:r w:rsidRPr="0059673E"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59673E">
              <w:t>о</w:t>
            </w:r>
            <w:r w:rsidRPr="0059673E">
              <w:t>полнительного образования детей в муниципальных общеобр</w:t>
            </w:r>
            <w:r w:rsidRPr="0059673E">
              <w:t>а</w:t>
            </w:r>
            <w:r w:rsidRPr="0059673E">
              <w:t>зовательных организациях и на финансовое обеспечение пол</w:t>
            </w:r>
            <w:r w:rsidRPr="0059673E">
              <w:t>у</w:t>
            </w:r>
            <w:r w:rsidRPr="0059673E"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426 970 432,95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426 970 432,95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426 970 432,95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141 068 534,11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141 068 534,11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141 068 534,11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4 769 413,01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520 260,00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520 260,00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281 132 485,83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285 381 638,84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285 381 638,84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Благоустройство территорий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Укрепление материально-технической базы муниципальных о</w:t>
            </w:r>
            <w:r w:rsidRPr="0059673E">
              <w:t>б</w:t>
            </w:r>
            <w:r w:rsidRPr="0059673E">
              <w:t>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"Реализация в Изобильненском муниц</w:t>
            </w:r>
            <w:r w:rsidRPr="0059673E">
              <w:t>и</w:t>
            </w:r>
            <w:r w:rsidRPr="0059673E">
              <w:t>пальном округе Ставропольского края дополнительных общео</w:t>
            </w:r>
            <w:r w:rsidRPr="0059673E">
              <w:t>б</w:t>
            </w:r>
            <w:r w:rsidRPr="0059673E">
              <w:lastRenderedPageBreak/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20 835 738,71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19 476 020,68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18 893 685,68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20 756 382,71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19 408 520,68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18 826 185,68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20 756 382,71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19 408 520,68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18 826 185,68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79 356,00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79 356,00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82 551 726,99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75 381 936,60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73 806 067,35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18 167 587,65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18 167 587,65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18 167 587,65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5 470 274,65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5 470 274,65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5 470 274,65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567 598,00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619 032,00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619 032,00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12 129 715,00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12 078 281,00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12 078 281,00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59673E">
              <w:t>а</w:t>
            </w:r>
            <w:r w:rsidRPr="0059673E"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2 081 754,53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517 498,34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1 564 256,19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6 671 496,30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6 294 747,15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6 294 747,15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2 212 059,09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2 094 404,94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2 094 404,94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4 459 437,21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4 200 342,21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4 200 342,21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proofErr w:type="gramStart"/>
            <w:r w:rsidRPr="0059673E">
              <w:t>Организация бесплатного горячего питания обучающихся, пол</w:t>
            </w:r>
            <w:r w:rsidRPr="0059673E">
              <w:t>у</w:t>
            </w:r>
            <w:r w:rsidRPr="0059673E">
              <w:t>чающих начальное общее образование в государственных и м</w:t>
            </w:r>
            <w:r w:rsidRPr="0059673E">
              <w:t>у</w:t>
            </w:r>
            <w:r w:rsidRPr="0059673E"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55 630 888,51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50 919 601,80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49 343 732,55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12 717 349,80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11 409 836,74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11 225 030,25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lastRenderedPageBreak/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42 913 538,71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39 509 765,06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38 118 702,30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2 061 612,07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2 030 179,03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2 030 179,03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1 242 741,31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1 212 013,27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1 212 013,27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1 126 747,09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1 126 747,25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1 126 747,25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66 319,22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35 591,18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35 591,18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49 675,00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49 674,84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49 674,84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193 000,00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193 000,00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625 870,76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625 165,76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625 165,76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28 630,55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27 928,07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27 928,07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84 878,88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127 315,80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127 315,80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512 361,33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469 921,89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469 921,89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Основное мероприятие: "Обеспечение </w:t>
            </w:r>
            <w:proofErr w:type="gramStart"/>
            <w:r w:rsidRPr="0059673E">
              <w:t>функционирования мод</w:t>
            </w:r>
            <w:r w:rsidRPr="0059673E">
              <w:t>е</w:t>
            </w:r>
            <w:r w:rsidRPr="0059673E">
              <w:t>ли персонифицированного финансирования дополнительного образования детей</w:t>
            </w:r>
            <w:proofErr w:type="gramEnd"/>
            <w:r w:rsidRPr="0059673E"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14 347 386,40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15 142 816,40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15 272 326,40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1 102 286,40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1 102 286,40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13 245 100,00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14 040 530,00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14 170 040,00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13 180 143,60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13 916 138,06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14 049 328,01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64 956,40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124 391,94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120 711,99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"Все лучшее детям"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46 135 004,27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203 100 257,90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45 940 644,14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203 100 257,90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87 404 792,61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45 940 644,14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115 695 465,29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194 360,13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194 360,13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"Педагоги и наставники"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74 259 420,53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74 593 278,97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74 692 211,26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выплат ежемесячного денежного вознаграждения советникам директоров по воспитанию и взаимодействию с де</w:t>
            </w:r>
            <w:r w:rsidRPr="0059673E">
              <w:t>т</w:t>
            </w:r>
            <w:r w:rsidRPr="0059673E">
              <w:t>скими общественными объединениями государственных общ</w:t>
            </w:r>
            <w:r w:rsidRPr="0059673E">
              <w:t>е</w:t>
            </w:r>
            <w:r w:rsidRPr="0059673E">
              <w:t>образовательных организаций, муниципальных общеобразов</w:t>
            </w:r>
            <w:r w:rsidRPr="0059673E">
              <w:t>а</w:t>
            </w:r>
            <w:r w:rsidRPr="0059673E">
              <w:t>тельных организаций и профессиональных образовательных о</w:t>
            </w:r>
            <w:r w:rsidRPr="0059673E">
              <w:t>р</w:t>
            </w:r>
            <w:r w:rsidRPr="0059673E">
              <w:t>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1 796 760,00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1 796 760,00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1 796 760,00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859 320,00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859 320,00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859 320,00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937 440,00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937 440,00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937 440,00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мероприятий по обеспечению деятельности сове</w:t>
            </w:r>
            <w:r w:rsidRPr="0059673E">
              <w:t>т</w:t>
            </w:r>
            <w:r w:rsidRPr="0059673E"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59673E">
              <w:t>и</w:t>
            </w:r>
            <w:r w:rsidRPr="0059673E"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5 475 554,69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5 558 634,97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5 657 567,26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1 942 730,69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1 968 696,65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2 003 091,14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3 532 824,00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3 589 938,32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3 654 476,12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 w:rsidRPr="0059673E"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66 347 316,00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67 237 884,00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67 237 884,00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20 358 072,00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21 248 640,00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21 248 640,00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45 989 244,00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45 989 244,00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45 989 244,00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мероприятий по обеспечению деятельности сове</w:t>
            </w:r>
            <w:r w:rsidRPr="0059673E">
              <w:t>т</w:t>
            </w:r>
            <w:r w:rsidRPr="0059673E"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59673E">
              <w:t>и</w:t>
            </w:r>
            <w:r w:rsidRPr="0059673E"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639 789,84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203 569,50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Ю</w:t>
            </w:r>
            <w:proofErr w:type="gramStart"/>
            <w:r w:rsidRPr="0059673E">
              <w:t>6</w:t>
            </w:r>
            <w:proofErr w:type="gramEnd"/>
            <w:r w:rsidRPr="0059673E">
              <w:t xml:space="preserve">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436 220,34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"Поддержка семьи"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Я</w:t>
            </w:r>
            <w:proofErr w:type="gramStart"/>
            <w:r w:rsidRPr="0059673E">
              <w:t>1</w:t>
            </w:r>
            <w:proofErr w:type="gramEnd"/>
            <w:r w:rsidRPr="0059673E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24 993 265,99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Капитальный ремонт и оснащение образовательных организ</w:t>
            </w:r>
            <w:r w:rsidRPr="0059673E">
              <w:t>а</w:t>
            </w:r>
            <w:r w:rsidRPr="0059673E">
              <w:t>ций, осуществляющих образовательную деятельность по образ</w:t>
            </w:r>
            <w:r w:rsidRPr="0059673E">
              <w:t>о</w:t>
            </w:r>
            <w:r w:rsidRPr="0059673E">
              <w:t>вательным программам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Я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53150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24 993 265,99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1 Я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53150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24 993 265,99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27 097 420,27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27 887 167,69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28 714 497,80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"Защита прав и законных интересов д</w:t>
            </w:r>
            <w:r w:rsidRPr="0059673E">
              <w:t>е</w:t>
            </w:r>
            <w:r w:rsidRPr="0059673E"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27 097 420,27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27 887 167,69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28 714 497,80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организацию и осуществление деятельности по оп</w:t>
            </w:r>
            <w:r w:rsidRPr="0059673E">
              <w:t>е</w:t>
            </w:r>
            <w:r w:rsidRPr="0059673E"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5 378 406,05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5 378 406,05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5 378 406,05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4 596 931,62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4 596 931,62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4 596 931,62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781 474,43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781 474,43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781 474,43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Выплата денежных средств на содержание ребенка опекуну (п</w:t>
            </w:r>
            <w:r w:rsidRPr="0059673E">
              <w:t>о</w:t>
            </w:r>
            <w:r w:rsidRPr="0059673E"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8 430 269,11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8 391 985,45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8 899 819,84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8 430 269,11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8 391 985,45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8 899 819,84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Выплата на содержание детей-сирот и детей, оставшихся без попечения родителей, в приемных семьях, а также вознагражд</w:t>
            </w:r>
            <w:r w:rsidRPr="0059673E">
              <w:t>е</w:t>
            </w:r>
            <w:r w:rsidRPr="0059673E"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13 986 271,91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13 986 271,91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"Развитие образования" и общепрограммные меропри</w:t>
            </w:r>
            <w:r w:rsidRPr="0059673E">
              <w:t>я</w:t>
            </w:r>
            <w:r w:rsidRPr="0059673E"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36 055 031,50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35 551 102,55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35 064 062,55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32 734 152,87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32 701 111,55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32 214 071,55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868 796,00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868 796,00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868 796,00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270 816,00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270 816,00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270 816,00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597 980,00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597 980,00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597 980,00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7 456 892,52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7 456 892,52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24 408 464,35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24 375 423,03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23 888 383,03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20 368 081,41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20 368 081,41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20 368 081,41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3 984 077,20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3 951 035,88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3 463 995,88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56 305,74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56 305,74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56 305,74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3 320 878,63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2 849 991,00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349 991,00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349 991,00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Мероприятия, направленные на аварийный ремонт зданий и с</w:t>
            </w:r>
            <w:r w:rsidRPr="0059673E">
              <w:t>о</w:t>
            </w:r>
            <w:r w:rsidRPr="0059673E"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Стипендии студентам образовательных организаций высшего образования, </w:t>
            </w:r>
            <w:proofErr w:type="gramStart"/>
            <w:r w:rsidRPr="0059673E">
              <w:t>заключившими</w:t>
            </w:r>
            <w:proofErr w:type="gramEnd"/>
            <w:r w:rsidRPr="0059673E">
              <w:t xml:space="preserve"> договор о целевом обучении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01 3 02 85060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98 688,00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01 3 02 85060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98 688,00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финансирование первоочередных расходов учр</w:t>
            </w:r>
            <w:r w:rsidRPr="0059673E">
              <w:t>е</w:t>
            </w:r>
            <w:r w:rsidRPr="0059673E">
              <w:t>ждений образования за счет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372 199,63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372 199,63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331 814 794,05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247 726 898,40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234 142 587,30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270 116 234,43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177 915 682,41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172 703 836,98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"Развитие системы библиотечного о</w:t>
            </w:r>
            <w:r w:rsidRPr="0059673E">
              <w:t>б</w:t>
            </w:r>
            <w:r w:rsidRPr="0059673E"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48 331 269,87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47 995 490,81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47 628 201,38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47 776 928,27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47 449 226,59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47 071 473,20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44 632 837,51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44 632 837,51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44 632 837,51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3 046 657,48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2 717 918,74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2 340 165,35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97 433,28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98 470,34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59673E">
              <w:t>п</w:t>
            </w:r>
            <w:r w:rsidRPr="0059673E"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554 341,60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546 264,22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556 728,18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554 341,60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546 264,22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556 728,18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"Развитие организационного методич</w:t>
            </w:r>
            <w:r w:rsidRPr="0059673E">
              <w:t>е</w:t>
            </w:r>
            <w:r w:rsidRPr="0059673E">
              <w:lastRenderedPageBreak/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11 284 143,01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8 071 711,12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7 596 435,87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6 865 776,14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6 483 126,86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6 483 126,86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6 205 008,06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5 898 090,20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5 898 090,20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639 019,31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562 594,66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562 594,66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21 748,77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22 442,00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4 405 166,87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1 101 309,01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4 405 166,87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1 101 309,01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"Организация досуга и обеспечение ж</w:t>
            </w:r>
            <w:r w:rsidRPr="0059673E">
              <w:t>и</w:t>
            </w:r>
            <w:r w:rsidRPr="0059673E">
              <w:t>телей муниципального образования услугами организаций кул</w:t>
            </w:r>
            <w:r w:rsidRPr="0059673E">
              <w:t>ь</w:t>
            </w:r>
            <w:r w:rsidRPr="0059673E"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130 131 473,00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92 213 550,62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110 428 649,87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117 335 526,62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90 346 125,30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109 060 031,25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59 809 195,99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41 744 956,27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59 852 118,91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20 033 945,72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12 273 866,19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13 537 586,38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34 874 059,48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34 108 034,13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33 451 057,25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2 618 325,43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2 219 268,71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2 219 268,71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3 185 286,38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1 830 057,32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1 368 618,62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2 620 286,38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1 265 057,32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803 618,62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Реализация инициативного проекта (Приобретение музыкальн</w:t>
            </w:r>
            <w:r w:rsidRPr="0059673E">
              <w:t>о</w:t>
            </w:r>
            <w:r w:rsidRPr="0059673E"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59673E">
              <w:t>о</w:t>
            </w:r>
            <w:r w:rsidRPr="0059673E"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Строительство (реконструкция, техническое перевооружение) объектов капитального строительства муниципальной собстве</w:t>
            </w:r>
            <w:r w:rsidRPr="0059673E">
              <w:t>н</w:t>
            </w:r>
            <w:r w:rsidRPr="0059673E">
              <w:t>ности Изобильненского муниципального округа Ставропольск</w:t>
            </w:r>
            <w:r w:rsidRPr="0059673E">
              <w:t>о</w:t>
            </w:r>
            <w:r w:rsidRPr="0059673E">
              <w:t>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02 1 03 40010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Капитальные вложения в объекты государственной (муниц</w:t>
            </w:r>
            <w:r w:rsidRPr="0059673E">
              <w:t>и</w:t>
            </w:r>
            <w:r w:rsidRPr="0059673E"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02 1 03 40010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881 070,00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881 070,00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(Приобретение музыкальн</w:t>
            </w:r>
            <w:r w:rsidRPr="0059673E">
              <w:t>о</w:t>
            </w:r>
            <w:r w:rsidRPr="0059673E"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59673E">
              <w:t>о</w:t>
            </w:r>
            <w:r w:rsidRPr="0059673E"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"Проведение мероприятий по обеспеч</w:t>
            </w:r>
            <w:r w:rsidRPr="0059673E">
              <w:t>е</w:t>
            </w:r>
            <w:r w:rsidRPr="0059673E"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11 937 028,55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65 549,86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Содержание воинских захоронений, памятников и мемориал</w:t>
            </w:r>
            <w:r w:rsidRPr="0059673E">
              <w:t>ь</w:t>
            </w:r>
            <w:r w:rsidRPr="0059673E"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11 937 028,55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65 549,86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11 876 137,52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4 658,83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4 658,83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60 891,03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60 891,03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60 891,03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"Семейные ценности и инфраструктура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Я5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68 432 320,00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6 985 000,00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Модернизация муниципальных библиотек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Я5 53480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6 985 000,00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Я5 53480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6 985 000,00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Развитие сети учреждений культурно-досугового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Я5 55130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Я5 55130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Развитие сети учреждений культурно-досугового типа (дополн</w:t>
            </w:r>
            <w:r w:rsidRPr="0059673E">
              <w:t>и</w:t>
            </w:r>
            <w:r w:rsidRPr="0059673E">
              <w:t>тельные расходы)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Я5 Д5130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58 400 000,00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1 Я5 Д5130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58 400 000,00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"Развитие музыкального и художественного о</w:t>
            </w:r>
            <w:r w:rsidRPr="0059673E">
              <w:t>б</w:t>
            </w:r>
            <w:r w:rsidRPr="0059673E"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57 864 360,02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66 073 146,01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57 700 680,34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"Реализация дополнительных общеобр</w:t>
            </w:r>
            <w:r w:rsidRPr="0059673E">
              <w:t>а</w:t>
            </w:r>
            <w:r w:rsidRPr="0059673E"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57 864 360,02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57 318 598,35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57 700 680,34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57 496 790,02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57 133 728,35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57 515 810,34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57 496 790,02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57 133 728,35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57 515 810,34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184 870,00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184 870,00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"Семейные ценности и инфраструктура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Я5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8 754 547,66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59673E">
              <w:t>о</w:t>
            </w:r>
            <w:r w:rsidRPr="0059673E"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Я5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7 641 639,66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Я5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7 641 639,66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3 834 199,60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3 738 069,98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3 334 199,60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3 238 069,98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3 238 069,98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294 771,74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198 642,12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198 642,12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83 328,00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83 328,00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83 328,00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211 443,74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115 314,12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115 314,12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3 039 427,86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3 039 427,86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14 797 095,22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3 820 774,42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3 820 774,42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Организация и проведение мероприятий по борьбе с иксодов</w:t>
            </w:r>
            <w:r w:rsidRPr="0059673E">
              <w:t>ы</w:t>
            </w:r>
            <w:r w:rsidRPr="0059673E">
              <w:t>ми клещами-переносчиками Крымской геморрагической лих</w:t>
            </w:r>
            <w:r w:rsidRPr="0059673E">
              <w:t>о</w:t>
            </w:r>
            <w:r w:rsidRPr="0059673E"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183 455,36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3 637 319,06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3 637 319,06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управленческих функций по реализации отдел</w:t>
            </w:r>
            <w:r w:rsidRPr="0059673E">
              <w:t>ь</w:t>
            </w:r>
            <w:r w:rsidRPr="0059673E">
              <w:t>ных государственных полномочий в области сельского хозя</w:t>
            </w:r>
            <w:r w:rsidRPr="0059673E">
              <w:t>й</w:t>
            </w:r>
            <w:r w:rsidRPr="0059673E"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3 037 319,06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2 533 950,69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2 533 950,69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2 533 950,69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503 368,37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503 368,37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503 368,37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"Комплексное развитие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10 976 320,80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"Комплексное обустройство объектами социальной и инженерной инфраструктуры, благоустройство населенных пунктов, расположенных в сельской местности"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10 976 320,80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109 460,00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109 460,00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117 216,00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117 216,00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комплексного развития сельских территорий (за счет внебюджетных средств)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03 5 01 25760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03 5 01 25760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комплексного развития сельских территорий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L5760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9 613 769,98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L5760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9 613 769,98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комплексного развития сельских территорий (д</w:t>
            </w:r>
            <w:r w:rsidRPr="0059673E">
              <w:t>о</w:t>
            </w:r>
            <w:r w:rsidRPr="0059673E">
              <w:t>полнительные расходы)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Л5760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765 874,82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03 5 01 Л5760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765 874,82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489 124 987,37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492 947 871,97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494 656 748,61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395 791 371,43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410 221 736,26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411 810 802,33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"Предоставление мер социальной по</w:t>
            </w:r>
            <w:r w:rsidRPr="0059673E">
              <w:t>д</w:t>
            </w:r>
            <w:r w:rsidRPr="0059673E">
              <w:t>держки отдельным категориям граждан в Изобильненском м</w:t>
            </w:r>
            <w:r w:rsidRPr="0059673E">
              <w:t>у</w:t>
            </w:r>
            <w:r w:rsidRPr="0059673E"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284 075 123,78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279 520 378,79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274 666 221,71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ежегодной денежной выплаты лицам, награ</w:t>
            </w:r>
            <w:r w:rsidRPr="0059673E">
              <w:t>ж</w:t>
            </w:r>
            <w:r w:rsidRPr="0059673E"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3 565 122,57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3 667 100,92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3 813 435,53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16 200,89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32 532,87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32 436,74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3 548 921,68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3 634 568,05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3 780 998,79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67 709 392,32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66 640 765,36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66 640 765,36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592 619,80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487 621,97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487 615,01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66 629 150,55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66 153 150,35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66 153 150,35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государственной социальной помощи мал</w:t>
            </w:r>
            <w:r w:rsidRPr="0059673E">
              <w:t>о</w:t>
            </w:r>
            <w:r w:rsidRPr="0059673E">
              <w:t>имущим семьям, малоимущим одиноко проживающим гражд</w:t>
            </w:r>
            <w:r w:rsidRPr="0059673E">
              <w:t>а</w:t>
            </w:r>
            <w:r w:rsidRPr="0059673E"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2 078 606,60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2 078 606,60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177 389,41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184 485,33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191 864,44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2 385,18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2 770,03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3 716,74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175 004,23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181 715,30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188 147,70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59673E">
              <w:t>о</w:t>
            </w:r>
            <w:r w:rsidRPr="0059673E"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2 650 239,66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2 650 239,66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2 650 239,66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30 463,87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38 203,87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38 203,87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2 619 775,79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2 612 035,79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2 612 035,79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Ежегодная денежная выплата гражданам Российской Федер</w:t>
            </w:r>
            <w:r w:rsidRPr="0059673E">
              <w:t>а</w:t>
            </w:r>
            <w:r w:rsidRPr="0059673E"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26 585 004,95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24 564 487,75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22 533 645,50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185 377,98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185 442,28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184 257,82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26 399 626,97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24 379 045,47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22 349 387,68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мер социальной поддержки ветеранов труда и тр</w:t>
            </w:r>
            <w:r w:rsidRPr="0059673E">
              <w:t>у</w:t>
            </w:r>
            <w:r w:rsidRPr="0059673E"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66 757 585,01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60 823 519,17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56 768 999,75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904 988,66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839 482,05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785 476,55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65 852 596,35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59 984 037,12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55 983 523,20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Обеспечение </w:t>
            </w:r>
            <w:proofErr w:type="gramStart"/>
            <w:r w:rsidRPr="0059673E">
              <w:t>мер социальной поддержки ветеранов труда Ста</w:t>
            </w:r>
            <w:r w:rsidRPr="0059673E">
              <w:t>в</w:t>
            </w:r>
            <w:r w:rsidRPr="0059673E"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72 277 371,07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69 203 490,36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66 228 575,64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1 043 368,03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958 036,92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918 410,52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71 234 003,04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68 245 453,44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65 310 165,12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59673E">
              <w:t>с</w:t>
            </w:r>
            <w:r w:rsidRPr="0059673E"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1 843 049,64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1 819 058,40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1 699 102,20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26 248,20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25 928,64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24 330,84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1 816 801,44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1 793 129,76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1 674 771,36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59673E">
              <w:t>й</w:t>
            </w:r>
            <w:r w:rsidRPr="0059673E"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123 190,05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123 190,05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123 190,05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661,65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661,65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661,65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122 528,40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122 528,40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122 528,40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1 487 230,69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1 005 878,52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1 005 878,52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25 072,30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13 398,48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13 398,48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1 462 158,39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992 480,04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992 480,04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гражданам субсидий на оплату жилого помещ</w:t>
            </w:r>
            <w:r w:rsidRPr="0059673E">
              <w:t>е</w:t>
            </w:r>
            <w:r w:rsidRPr="0059673E"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36 701 674,89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44 864 156,84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49 036 518,63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449 988,16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449 969,00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449 994,15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36 251 686,73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44 414 187,84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48 586 524,48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Дополнительные меры социальной поддержки в виде дополн</w:t>
            </w:r>
            <w:r w:rsidRPr="0059673E">
              <w:t>и</w:t>
            </w:r>
            <w:r w:rsidRPr="0059673E"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59673E">
              <w:t>е</w:t>
            </w:r>
            <w:r w:rsidRPr="0059673E">
              <w:t>ственной войны и бывшим несовершеннолетним узникам ф</w:t>
            </w:r>
            <w:r w:rsidRPr="0059673E">
              <w:t>а</w:t>
            </w:r>
            <w:r w:rsidRPr="0059673E"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232 000,00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2 125,15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2 125,15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2 125,15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229 874,85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229 874,85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229 874,85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1 049 225,50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1 049 225,50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59673E">
              <w:t>о</w:t>
            </w:r>
            <w:r w:rsidRPr="0059673E"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738 041,42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614 174,33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738 041,42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614 174,33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"Предоставление мер социальной по</w:t>
            </w:r>
            <w:r w:rsidRPr="0059673E">
              <w:t>д</w:t>
            </w:r>
            <w:r w:rsidRPr="0059673E">
              <w:t>держки семьям и детям в Изобильненском муниципальном окр</w:t>
            </w:r>
            <w:r w:rsidRPr="0059673E">
              <w:t>у</w:t>
            </w:r>
            <w:r w:rsidRPr="0059673E"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74 565 902,45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92 034 777,47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96 816 832,62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Выплата ежемесячной денежной компенсации на каждого р</w:t>
            </w:r>
            <w:r w:rsidRPr="0059673E">
              <w:t>е</w:t>
            </w:r>
            <w:r w:rsidRPr="0059673E"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51 764 124,91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644 376,72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51 119 748,19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Выплата ежегодной денежной компенсации многодетным сем</w:t>
            </w:r>
            <w:r w:rsidRPr="0059673E">
              <w:t>ь</w:t>
            </w:r>
            <w:r w:rsidRPr="0059673E">
              <w:t>ям на каждого из детей не старше 18 лет, обучающихся в общ</w:t>
            </w:r>
            <w:r w:rsidRPr="0059673E">
              <w:t>е</w:t>
            </w:r>
            <w:r w:rsidRPr="0059673E"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13 377 566,14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129 609,36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13 247 956,78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51 865 889,47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56 510 355,74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269 149,46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754 481,37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51 596 740,01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55 755 874,37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Ежегодная денежная компенсация на каждого из детей, обуч</w:t>
            </w:r>
            <w:r w:rsidRPr="0059673E">
              <w:t>а</w:t>
            </w:r>
            <w:r w:rsidRPr="0059673E">
              <w:t>ющихся в общеобразовательных организациях, в целях их обе</w:t>
            </w:r>
            <w:r w:rsidRPr="0059673E">
              <w:t>с</w:t>
            </w:r>
            <w:r w:rsidRPr="0059673E">
              <w:t>печения одеждой для посещения учебных занятий, а также спо</w:t>
            </w:r>
            <w:r w:rsidRPr="0059673E">
              <w:t>р</w:t>
            </w:r>
            <w:r w:rsidRPr="0059673E">
              <w:t>тивной формой на весь период обучения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13 896 476,88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137 588,88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13 758 888,00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Ежемесячная денежная компенсация на каждого из детей, об</w:t>
            </w:r>
            <w:r w:rsidRPr="0059673E">
              <w:t>у</w:t>
            </w:r>
            <w:r w:rsidRPr="0059673E">
              <w:t>чающихся в 5 - 11 классах общеобразовательных организаций и (или) обучающихся в профессиональных образовательных орг</w:t>
            </w:r>
            <w:r w:rsidRPr="0059673E">
              <w:t>а</w:t>
            </w:r>
            <w:r w:rsidRPr="0059673E">
              <w:t>низациях по очной форме обучения, расположенных на террит</w:t>
            </w:r>
            <w:r w:rsidRPr="0059673E">
              <w:t>о</w:t>
            </w:r>
            <w:r w:rsidRPr="0059673E">
              <w:t>рии Ставропольского края, в рамках предоставления им однор</w:t>
            </w:r>
            <w:r w:rsidRPr="0059673E">
              <w:t>а</w:t>
            </w:r>
            <w:r w:rsidRPr="0059673E">
              <w:t>зового бесплатного питания на весь период обучения, за искл</w:t>
            </w:r>
            <w:r w:rsidRPr="0059673E">
              <w:t>ю</w:t>
            </w:r>
            <w:r w:rsidRPr="0059673E">
              <w:t>чением каникулярного времени в летние месяцы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14 530 000,00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14 530 000,00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Ежемесячная денежная компенсация на каждого из детей, об</w:t>
            </w:r>
            <w:r w:rsidRPr="0059673E">
              <w:t>у</w:t>
            </w:r>
            <w:r w:rsidRPr="0059673E">
              <w:lastRenderedPageBreak/>
              <w:t>чающихся в общеобразовательных организациях, на оплату пр</w:t>
            </w:r>
            <w:r w:rsidRPr="0059673E">
              <w:t>о</w:t>
            </w:r>
            <w:r w:rsidRPr="0059673E">
              <w:t>езда автомобильным транспортом (за исключением такси) в г</w:t>
            </w:r>
            <w:r w:rsidRPr="0059673E">
              <w:t>о</w:t>
            </w:r>
            <w:r w:rsidRPr="0059673E">
              <w:t>родском и пригородном сообщении, городским наземным эле</w:t>
            </w:r>
            <w:r w:rsidRPr="0059673E">
              <w:t>к</w:t>
            </w:r>
            <w:r w:rsidRPr="0059673E">
              <w:t>трическим транспортом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11 880 000,00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11 880 000,00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59673E">
              <w:t>н</w:t>
            </w:r>
            <w:r w:rsidRPr="0059673E"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9 424 211,40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9 424 211,40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"Многодетная семья"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Я</w:t>
            </w:r>
            <w:proofErr w:type="gramStart"/>
            <w:r w:rsidRPr="0059673E">
              <w:t>2</w:t>
            </w:r>
            <w:proofErr w:type="gramEnd"/>
            <w:r w:rsidRPr="0059673E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40 327 748,00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Я</w:t>
            </w:r>
            <w:proofErr w:type="gramStart"/>
            <w:r w:rsidRPr="0059673E">
              <w:t>2</w:t>
            </w:r>
            <w:proofErr w:type="gramEnd"/>
            <w:r w:rsidRPr="0059673E">
              <w:t xml:space="preserve">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40 327 748,00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1 Я</w:t>
            </w:r>
            <w:proofErr w:type="gramStart"/>
            <w:r w:rsidRPr="0059673E">
              <w:t>2</w:t>
            </w:r>
            <w:proofErr w:type="gramEnd"/>
            <w:r w:rsidRPr="0059673E">
              <w:t xml:space="preserve">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40 327 748,00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"Меры социальной поддержки граждан, по</w:t>
            </w:r>
            <w:r w:rsidRPr="0059673E">
              <w:t>д</w:t>
            </w:r>
            <w:r w:rsidRPr="0059673E">
              <w:t>держка социально ориентированных некоммерческих организ</w:t>
            </w:r>
            <w:r w:rsidRPr="0059673E">
              <w:t>а</w:t>
            </w:r>
            <w:r w:rsidRPr="0059673E"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46 987 924,50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36 380 470,01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36 500 252,57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"Предоставление мер социальной по</w:t>
            </w:r>
            <w:r w:rsidRPr="0059673E">
              <w:t>д</w:t>
            </w:r>
            <w:r w:rsidRPr="0059673E">
              <w:t>держки отдельным категориям работников учреждений образ</w:t>
            </w:r>
            <w:r w:rsidRPr="0059673E">
              <w:t>о</w:t>
            </w:r>
            <w:r w:rsidRPr="0059673E">
              <w:t>вания, культуры и здравоохранения в Изобильненском муниц</w:t>
            </w:r>
            <w:r w:rsidRPr="0059673E">
              <w:t>и</w:t>
            </w:r>
            <w:r w:rsidRPr="0059673E"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33 814 992,50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34 730 470,01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34 850 252,57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30 385 862,90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31 328 060,21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31 328 060,21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10 174 342,35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10 617 670,78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10 617 670,78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3 668 126,47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3 654 021,84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3 654 021,84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16 543 394,08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17 056 367,59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17 056 367,59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3 021 129,60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2 994 409,80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3 114 192,36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2 083 795,20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2 038 995,00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2 120 559,00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58 257,00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60 587,40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881 318,40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897 157,80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933 045,96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408 000,00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408 000,00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"Поддержка социально ориентирова</w:t>
            </w:r>
            <w:r w:rsidRPr="0059673E">
              <w:t>н</w:t>
            </w:r>
            <w:r w:rsidRPr="0059673E"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Субсидии на поддержку социально ориентированных некомме</w:t>
            </w:r>
            <w:r w:rsidRPr="0059673E">
              <w:t>р</w:t>
            </w:r>
            <w:r w:rsidRPr="0059673E"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"Предоставление дополнительных соц</w:t>
            </w:r>
            <w:r w:rsidRPr="0059673E">
              <w:t>и</w:t>
            </w:r>
            <w:r w:rsidRPr="0059673E">
              <w:t>альных гарантий членам семей отдельной категории военносл</w:t>
            </w:r>
            <w:r w:rsidRPr="0059673E">
              <w:t>у</w:t>
            </w:r>
            <w:r w:rsidRPr="0059673E"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"Дополнительные меры социальной поддержки по обеспечению автономными дымовыми пожарн</w:t>
            </w:r>
            <w:r w:rsidRPr="0059673E">
              <w:t>ы</w:t>
            </w:r>
            <w:r w:rsidRPr="0059673E"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"Дополнительные меры социальной поддержки лицам, заключившим контракт о прохождении вое</w:t>
            </w:r>
            <w:r w:rsidRPr="0059673E">
              <w:t>н</w:t>
            </w:r>
            <w:r w:rsidRPr="0059673E">
              <w:t>ной службы с министерством обороны Российской Федерации"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Дополнительные меры социальной поддержки лицам, закл</w:t>
            </w:r>
            <w:r w:rsidRPr="0059673E">
              <w:t>ю</w:t>
            </w:r>
            <w:r w:rsidRPr="0059673E">
              <w:t>чившим контракт о прохождении военной службы с министе</w:t>
            </w:r>
            <w:r w:rsidRPr="0059673E">
              <w:t>р</w:t>
            </w:r>
            <w:r w:rsidRPr="0059673E">
              <w:t>ством обороны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04 2 05 82050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04 2 05 82050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46 345 693,71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деятельности Програ</w:t>
            </w:r>
            <w:r w:rsidRPr="0059673E">
              <w:t>м</w:t>
            </w:r>
            <w:r w:rsidRPr="0059673E"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46 345 693,71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отдельных государственных полномочий в обл</w:t>
            </w:r>
            <w:r w:rsidRPr="0059673E">
              <w:t>а</w:t>
            </w:r>
            <w:r w:rsidRPr="0059673E">
              <w:lastRenderedPageBreak/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46 345 693,71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40 710 500,83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40 712 809,56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40 712 826,49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5 630 621,55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5 630 612,74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5 630 623,82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2 325,66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2 243,40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2 243,40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41 941 828,73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5 710 365,57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5 694 585,28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"Организационно-воспитательная работа с мол</w:t>
            </w:r>
            <w:r w:rsidRPr="0059673E">
              <w:t>о</w:t>
            </w:r>
            <w:r w:rsidRPr="0059673E"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40 462 414,01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4 215 170,56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59673E">
              <w:t>е</w:t>
            </w:r>
            <w:r w:rsidRPr="0059673E"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7 132 213,97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4 215 170,56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5 265 828,18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3 762 529,38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5 265 828,18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3 762 529,38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1 843 481,31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466 641,18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452 641,18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1 531 580,69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344 473,94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330 473,94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311 900,62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122 167,24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122 167,24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22 904,48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22 904,48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"Россия - страна возможностей"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Ю</w:t>
            </w:r>
            <w:proofErr w:type="gramStart"/>
            <w:r w:rsidRPr="0059673E">
              <w:t>1</w:t>
            </w:r>
            <w:proofErr w:type="gramEnd"/>
            <w:r w:rsidRPr="0059673E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программы комплексного развития молодежной п</w:t>
            </w:r>
            <w:r w:rsidRPr="0059673E">
              <w:t>о</w:t>
            </w:r>
            <w:r w:rsidRPr="0059673E">
              <w:t>литики в субъектах Российской Федерации "Регион для мол</w:t>
            </w:r>
            <w:r w:rsidRPr="0059673E">
              <w:t>о</w:t>
            </w:r>
            <w:r w:rsidRPr="0059673E">
              <w:t>дых"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Ю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1 Ю</w:t>
            </w:r>
            <w:proofErr w:type="gramStart"/>
            <w:r w:rsidRPr="0059673E">
              <w:t>1</w:t>
            </w:r>
            <w:proofErr w:type="gramEnd"/>
            <w:r w:rsidRPr="0059673E">
              <w:t xml:space="preserve"> 51160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Изобильненского муниципального округа Ставропол</w:t>
            </w:r>
            <w:r w:rsidRPr="0059673E">
              <w:t>ь</w:t>
            </w:r>
            <w:r w:rsidRPr="0059673E">
              <w:lastRenderedPageBreak/>
              <w:t>ского края "Молодежная политика" и общепрограммные мер</w:t>
            </w:r>
            <w:r w:rsidRPr="0059673E">
              <w:t>о</w:t>
            </w:r>
            <w:r w:rsidRPr="0059673E"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Создание и организация деятельности комиссий по делам нес</w:t>
            </w:r>
            <w:r w:rsidRPr="0059673E">
              <w:t>о</w:t>
            </w:r>
            <w:r w:rsidRPr="0059673E"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1 479 414,72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1 424 597,78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1 424 597,78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1 424 597,78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54 816,94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54 816,94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54 816,94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30 450 546,33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21 863 565,68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21 786 053,86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 Реализация мероприятий по развитию физич</w:t>
            </w:r>
            <w:r w:rsidRPr="0059673E">
              <w:t>е</w:t>
            </w:r>
            <w:r w:rsidRPr="0059673E"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28 541 698,45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19 877 205,98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"Развитие физической культуры и спо</w:t>
            </w:r>
            <w:r w:rsidRPr="0059673E">
              <w:t>р</w:t>
            </w:r>
            <w:r w:rsidRPr="0059673E"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24 166 020,85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19 877 205,98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20 948 928,85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17 233 001,67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17 233 001,67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8 353 141,83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8 353 141,83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8 353 141,83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4 768 515,48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1 335 509,53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1 335 509,53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4 960 549,71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4 677 628,48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4 677 628,48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2 866 721,83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2 866 721,83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2 866 721,83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мероприятий в области спорта и физической кул</w:t>
            </w:r>
            <w:r w:rsidRPr="0059673E">
              <w:t>ь</w:t>
            </w:r>
            <w:r w:rsidRPr="0059673E"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3 217 092,00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2 721 716,13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2 644 204,31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1 534 750,00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886 923,13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809 411,31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1 682 342,00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1 834 793,00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1 834 793,00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"Обустройство и ремонт объектов спо</w:t>
            </w:r>
            <w:r w:rsidRPr="0059673E">
              <w:t>р</w:t>
            </w:r>
            <w:r w:rsidRPr="0059673E">
              <w:lastRenderedPageBreak/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4 375 677,60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03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03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03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4 018 677,60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1 03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4 018 677,60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1 908 847,88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1 908 847,88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52 080,00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52 080,00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1 856 767,88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1 856 767,88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612 297 203,28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52 499 439,60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69 973 789,60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"Дорожное хозяйство и обеспечение безопасн</w:t>
            </w:r>
            <w:r w:rsidRPr="0059673E">
              <w:t>о</w:t>
            </w:r>
            <w:r w:rsidRPr="0059673E"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602 519 472,19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47 172 940,00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64 647 290,00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473 012 276,20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17 499 250,00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18 352 880,00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9 978 912,84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10 176 451,57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9 978 912,84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10 176 451,57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Мероприятия в области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9Д120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9Д120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2 514 602,51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376 428,43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2 514 602,51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376 428,43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Капитальный ремонт и ремонт сети автомобильных дорог общ</w:t>
            </w:r>
            <w:r w:rsidRPr="0059673E">
              <w:t>е</w:t>
            </w:r>
            <w:r w:rsidRPr="0059673E"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13 632 931,40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7 800 000,00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13 632 931,40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7 800 000,00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446 635 829,45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446 635 829,45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129 457 195,99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29 673 690,00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46 294 410,00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по улице Октябрьская (от дома № 64 до проезда Изобил</w:t>
            </w:r>
            <w:r w:rsidRPr="0059673E">
              <w:t>ь</w:t>
            </w:r>
            <w:r w:rsidRPr="0059673E">
              <w:t>ненский) в станице Баклановская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в гравийном и</w:t>
            </w:r>
            <w:r w:rsidRPr="0059673E">
              <w:t>с</w:t>
            </w:r>
            <w:r w:rsidRPr="0059673E"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59673E">
              <w:t>ь</w:t>
            </w:r>
            <w:r w:rsidRPr="0059673E"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 xml:space="preserve">роги местного значения в асфальтовом исполнении по улице </w:t>
            </w:r>
            <w:proofErr w:type="spellStart"/>
            <w:r w:rsidRPr="0059673E">
              <w:t>Буклова</w:t>
            </w:r>
            <w:proofErr w:type="spellEnd"/>
            <w:r w:rsidRPr="0059673E">
              <w:t xml:space="preserve"> в станице Каменнобродская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 xml:space="preserve">роги общего пользования местного значения по улице Шолохова в селе </w:t>
            </w:r>
            <w:proofErr w:type="gramStart"/>
            <w:r w:rsidRPr="0059673E">
              <w:t>Московское</w:t>
            </w:r>
            <w:proofErr w:type="gramEnd"/>
            <w:r w:rsidRPr="0059673E">
              <w:t xml:space="preserve"> Изобильненского муниципального округа </w:t>
            </w:r>
            <w:r w:rsidRPr="0059673E">
              <w:lastRenderedPageBreak/>
              <w:t>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в асфальтовом и</w:t>
            </w:r>
            <w:r w:rsidRPr="0059673E">
              <w:t>с</w:t>
            </w:r>
            <w:r w:rsidRPr="0059673E">
              <w:t>полнении по переулку Веселому в поселке Передовой Изобил</w:t>
            </w:r>
            <w:r w:rsidRPr="0059673E">
              <w:t>ь</w:t>
            </w:r>
            <w:r w:rsidRPr="0059673E"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по улице Луговая в селе Подлужное Изобильненского м</w:t>
            </w:r>
            <w:r w:rsidRPr="0059673E">
              <w:t>у</w:t>
            </w:r>
            <w:r w:rsidRPr="0059673E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 xml:space="preserve">роги по улице </w:t>
            </w:r>
            <w:proofErr w:type="spellStart"/>
            <w:r w:rsidRPr="0059673E">
              <w:t>Гребенькова</w:t>
            </w:r>
            <w:proofErr w:type="spellEnd"/>
            <w:r w:rsidRPr="0059673E">
              <w:t xml:space="preserve"> в селе </w:t>
            </w:r>
            <w:proofErr w:type="gramStart"/>
            <w:r w:rsidRPr="0059673E">
              <w:t>Птичье</w:t>
            </w:r>
            <w:proofErr w:type="gramEnd"/>
            <w:r w:rsidRPr="0059673E">
              <w:t xml:space="preserve"> Изобильненского м</w:t>
            </w:r>
            <w:r w:rsidRPr="0059673E">
              <w:t>у</w:t>
            </w:r>
            <w:r w:rsidRPr="0059673E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пешеходной доро</w:t>
            </w:r>
            <w:r w:rsidRPr="0059673E">
              <w:t>ж</w:t>
            </w:r>
            <w:r w:rsidRPr="0059673E">
              <w:t>ки от школьного стадиона по улице Ленина до пересечения с улицей Комсомольская в станице Рождественская Изобильне</w:t>
            </w:r>
            <w:r w:rsidRPr="0059673E">
              <w:t>н</w:t>
            </w:r>
            <w:r w:rsidRPr="0059673E"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59673E">
              <w:t>Спорный</w:t>
            </w:r>
            <w:proofErr w:type="gramEnd"/>
            <w:r w:rsidRPr="0059673E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по улице Толст</w:t>
            </w:r>
            <w:r w:rsidRPr="0059673E">
              <w:t>о</w:t>
            </w:r>
            <w:r w:rsidRPr="0059673E">
              <w:lastRenderedPageBreak/>
              <w:t>г</w:t>
            </w:r>
            <w:proofErr w:type="gramStart"/>
            <w:r w:rsidRPr="0059673E">
              <w:t>о(</w:t>
            </w:r>
            <w:proofErr w:type="gramEnd"/>
            <w:r w:rsidRPr="0059673E">
              <w:t>от дома №65"З" до дома №109), по улице Рыбацкая(от дома №8 до дома №2) в с. Тищенское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местного значения в гравийном исполнении по улице З</w:t>
            </w:r>
            <w:r w:rsidRPr="0059673E">
              <w:t>а</w:t>
            </w:r>
            <w:r w:rsidRPr="0059673E">
              <w:t>речная в станице Филимоновская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proofErr w:type="gramStart"/>
            <w:r w:rsidRPr="0059673E">
              <w:t xml:space="preserve">Инициативный проект "Ремонт автомобильных дорог в селе </w:t>
            </w:r>
            <w:proofErr w:type="spellStart"/>
            <w:r w:rsidRPr="0059673E">
              <w:t>Подлужном</w:t>
            </w:r>
            <w:proofErr w:type="spellEnd"/>
            <w:r w:rsidRPr="0059673E">
              <w:t xml:space="preserve">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 в гравийном исполнении по улицам Полевая, Южная"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Инициативный проект "Ремонт автомобильной дороги общего пользования местного значения около храма по улице Молоде</w:t>
            </w:r>
            <w:r w:rsidRPr="0059673E">
              <w:t>ж</w:t>
            </w:r>
            <w:r w:rsidRPr="0059673E">
              <w:t>ной в хуторе Широбоков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735 673,64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735 673,64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Инициативный проект "Ремонт автомобильной дороги по улице Апанасенко в городе Изобильном Ставропольского края от дома №95 до дома №117"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2 540 880,29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2 540 880,29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Инициативный проект "Ремонт участка автомобильной дороги по улице </w:t>
            </w:r>
            <w:proofErr w:type="spellStart"/>
            <w:r w:rsidRPr="0059673E">
              <w:t>Гребенькова</w:t>
            </w:r>
            <w:proofErr w:type="spellEnd"/>
            <w:r w:rsidRPr="0059673E">
              <w:t xml:space="preserve"> от домовладения №14 до домовладения №34 в селе </w:t>
            </w:r>
            <w:proofErr w:type="gramStart"/>
            <w:r w:rsidRPr="0059673E">
              <w:t>Птичье</w:t>
            </w:r>
            <w:proofErr w:type="gramEnd"/>
            <w:r w:rsidRPr="0059673E">
              <w:t xml:space="preserve">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07 1 02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Инициативный проект "Обустройство тротуара вдоль парковой зоны по улице Мира в хуторе Спорный Изобильненского мун</w:t>
            </w:r>
            <w:r w:rsidRPr="0059673E">
              <w:t>и</w:t>
            </w:r>
            <w:r w:rsidRPr="0059673E">
              <w:t>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Инициативный проект "Асфальтирование улицы Буденного от дома №42 до дома №60, начиная от пересечения с </w:t>
            </w:r>
            <w:proofErr w:type="spellStart"/>
            <w:r w:rsidRPr="0059673E">
              <w:t>ул</w:t>
            </w:r>
            <w:proofErr w:type="gramStart"/>
            <w:r w:rsidRPr="0059673E">
              <w:t>.К</w:t>
            </w:r>
            <w:proofErr w:type="gramEnd"/>
            <w:r w:rsidRPr="0059673E">
              <w:t>олхозной</w:t>
            </w:r>
            <w:proofErr w:type="spellEnd"/>
            <w:r w:rsidRPr="0059673E">
              <w:t xml:space="preserve"> в городе Изобильном"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2 635 028,16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2 635 028,16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Инициативный проект "Ремонт автомобильной дороги по улице Егорлыкская в станице Баклановская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2ИП53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17 290 484,15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11 550 000,00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17 290 484,15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11 550 000,00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904 369,76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904 369,76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Капитальный ремонт и ремонт сети автомобильных дорог общ</w:t>
            </w:r>
            <w:r w:rsidRPr="0059673E">
              <w:t>е</w:t>
            </w:r>
            <w:r w:rsidRPr="0059673E"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38 047 572,68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17 823 690,00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34 244 410,00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38 047 572,68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17 823 690,00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34 244 410,00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по улице Октябрьская (от дома № 64 до проезда Изобил</w:t>
            </w:r>
            <w:r w:rsidRPr="0059673E">
              <w:t>ь</w:t>
            </w:r>
            <w:r w:rsidRPr="0059673E">
              <w:t>ненский) в станице Баклановская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в гравийном и</w:t>
            </w:r>
            <w:r w:rsidRPr="0059673E">
              <w:t>с</w:t>
            </w:r>
            <w:r w:rsidRPr="0059673E"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59673E">
              <w:t>ь</w:t>
            </w:r>
            <w:r w:rsidRPr="0059673E"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 xml:space="preserve">роги местного значения в асфальтовом исполнении по улице </w:t>
            </w:r>
            <w:proofErr w:type="spellStart"/>
            <w:r w:rsidRPr="0059673E">
              <w:t>Буклова</w:t>
            </w:r>
            <w:proofErr w:type="spellEnd"/>
            <w:r w:rsidRPr="0059673E">
              <w:t xml:space="preserve"> в станице Каменнобродская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 xml:space="preserve">роги общего пользования местного значения по улице Шолохова в селе </w:t>
            </w:r>
            <w:proofErr w:type="gramStart"/>
            <w:r w:rsidRPr="0059673E">
              <w:t>Московское</w:t>
            </w:r>
            <w:proofErr w:type="gramEnd"/>
            <w:r w:rsidRPr="0059673E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в асфальтовом и</w:t>
            </w:r>
            <w:r w:rsidRPr="0059673E">
              <w:t>с</w:t>
            </w:r>
            <w:r w:rsidRPr="0059673E">
              <w:t>полнении по переулку Веселому в поселке Передовой Изобил</w:t>
            </w:r>
            <w:r w:rsidRPr="0059673E">
              <w:t>ь</w:t>
            </w:r>
            <w:r w:rsidRPr="0059673E"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по улице Луговая в селе Подлужное Изобильненского м</w:t>
            </w:r>
            <w:r w:rsidRPr="0059673E">
              <w:t>у</w:t>
            </w:r>
            <w:r w:rsidRPr="0059673E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 xml:space="preserve">роги по улице </w:t>
            </w:r>
            <w:proofErr w:type="spellStart"/>
            <w:r w:rsidRPr="0059673E">
              <w:t>Гребенькова</w:t>
            </w:r>
            <w:proofErr w:type="spellEnd"/>
            <w:r w:rsidRPr="0059673E">
              <w:t xml:space="preserve"> в селе </w:t>
            </w:r>
            <w:proofErr w:type="gramStart"/>
            <w:r w:rsidRPr="0059673E">
              <w:t>Птичье</w:t>
            </w:r>
            <w:proofErr w:type="gramEnd"/>
            <w:r w:rsidRPr="0059673E">
              <w:t xml:space="preserve"> Изобильненского м</w:t>
            </w:r>
            <w:r w:rsidRPr="0059673E">
              <w:t>у</w:t>
            </w:r>
            <w:r w:rsidRPr="0059673E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пешеходной доро</w:t>
            </w:r>
            <w:r w:rsidRPr="0059673E">
              <w:t>ж</w:t>
            </w:r>
            <w:r w:rsidRPr="0059673E">
              <w:t>ки от школьного стадиона по улице Ленина до пересечения с улицей Комсомольская в станице Рождественская Изобильне</w:t>
            </w:r>
            <w:r w:rsidRPr="0059673E">
              <w:t>н</w:t>
            </w:r>
            <w:r w:rsidRPr="0059673E"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59673E">
              <w:t>Спорный</w:t>
            </w:r>
            <w:proofErr w:type="gramEnd"/>
            <w:r w:rsidRPr="0059673E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по улице Толст</w:t>
            </w:r>
            <w:r w:rsidRPr="0059673E">
              <w:t>о</w:t>
            </w:r>
            <w:r w:rsidRPr="0059673E">
              <w:t>г</w:t>
            </w:r>
            <w:proofErr w:type="gramStart"/>
            <w:r w:rsidRPr="0059673E">
              <w:t>о(</w:t>
            </w:r>
            <w:proofErr w:type="gramEnd"/>
            <w:r w:rsidRPr="0059673E">
              <w:t>от дома №65"З" до дома №109), по улице Рыбацкая(от дома №8 до дома №2) в с. Тищенское Изобильненского муниципал</w:t>
            </w:r>
            <w:r w:rsidRPr="0059673E">
              <w:t>ь</w:t>
            </w:r>
            <w:r w:rsidRPr="0059673E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местного значения в гравийном исполнении по улице З</w:t>
            </w:r>
            <w:r w:rsidRPr="0059673E">
              <w:t>а</w:t>
            </w:r>
            <w:r w:rsidRPr="0059673E">
              <w:t>речная в станице Филимоновская Изобильненского муниц</w:t>
            </w:r>
            <w:r w:rsidRPr="0059673E">
              <w:t>и</w:t>
            </w:r>
            <w:r w:rsidRPr="0059673E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(Ремонт автомобильной д</w:t>
            </w:r>
            <w:r w:rsidRPr="0059673E">
              <w:t>о</w:t>
            </w:r>
            <w:r w:rsidRPr="0059673E"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Региональный проект "Региональная и местная 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И8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Капитальный ремонт и ремонт сети автомобильных дорог общ</w:t>
            </w:r>
            <w:r w:rsidRPr="0059673E">
              <w:t>е</w:t>
            </w:r>
            <w:r w:rsidRPr="0059673E"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И8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1 И8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9 777 731,09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"Развитие сети автомобильных дорог"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3 980 529,10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Проектирование, строительство (реконструкция) автомобильных дорог общего пользования местного значения с твердым покр</w:t>
            </w:r>
            <w:r w:rsidRPr="0059673E">
              <w:t>ы</w:t>
            </w:r>
            <w:r w:rsidRPr="0059673E">
              <w:t>тием до сельских населенных пунктов, не имеющих круглог</w:t>
            </w:r>
            <w:r w:rsidRPr="0059673E">
              <w:t>о</w:t>
            </w:r>
            <w:r w:rsidRPr="0059673E">
              <w:t>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01 SД003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3 980 529,10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Капитальные вложения в объекты государственной (муниц</w:t>
            </w:r>
            <w:r w:rsidRPr="0059673E">
              <w:t>и</w:t>
            </w:r>
            <w:r w:rsidRPr="0059673E"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01 SД003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3 980 529,10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5 797 201,99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146 201,99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146 201,99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Организация транспортного обслуживания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5 651 000,00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5 651 000,00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5 326 499,60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56 937 697,77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48 505 767,42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43 952 125,35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25 609 427,07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19 829 372,80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19 480 821,38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16 125 136,54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11 789 105,67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11 712 355,38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14 122 842,11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11 785 105,67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11 708 355,38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11 271 400,70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11 271 400,70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11 271 400,70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2 773 184,66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435 448,22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436 954,68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78 256,75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78 256,75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Подготовка населения и организаций к действиям в чрезвыча</w:t>
            </w:r>
            <w:r w:rsidRPr="0059673E">
              <w:t>й</w:t>
            </w:r>
            <w:r w:rsidRPr="0059673E"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1 924 826,00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1 924 826,00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9 484 290,53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8 040 267,13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7 768 466,00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664 350,00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612 790,00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612 790,00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243 480,00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236 830,00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236 830,00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420 870,00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375 960,00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375 960,00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Установка и техническое обслуживание кнопок экстренного в</w:t>
            </w:r>
            <w:r w:rsidRPr="0059673E">
              <w:t>ы</w:t>
            </w:r>
            <w:r w:rsidRPr="0059673E"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928 354,87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739 325,72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732 669,96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447 124,03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258 094,88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251 439,12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481 230,84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481 230,84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481 230,84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4 232 873,15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3 583 807,26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3 537 607,26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2 595 442,79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1 945 676,90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1 899 476,90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1 637 430,36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1 638 130,36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1 638 130,36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3 658 712,51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3 104 344,15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2 885 398,78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2 077 728,51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1 871 510,15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1 727 444,78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1 580 984,00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1 232 834,00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1 157 954,00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"Профилактика терроризма и экстремизма, ли</w:t>
            </w:r>
            <w:r w:rsidRPr="0059673E">
              <w:t>к</w:t>
            </w:r>
            <w:r w:rsidRPr="0059673E"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31 328 270,70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28 676 394,62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24 471 303,97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"Повышение уровня защищенности населения Изобильненского муниципального округа Ставр</w:t>
            </w:r>
            <w:r w:rsidRPr="0059673E">
              <w:t>о</w:t>
            </w:r>
            <w:r w:rsidRPr="0059673E"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31 328 270,70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28 676 394,62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24 471 303,97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1 506 692,44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48 600,00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1 503 092,44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29 075 180,58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28 627 794,62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24 422 703,97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13 305 460,00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13 305 460,00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13 305 460,00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15 769 720,58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15 322 334,62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11 117 243,97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746 397,68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513 774,42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232 623,26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24 931 789,52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23 922 319,21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23 089 891,02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59673E">
              <w:t>у</w:t>
            </w:r>
            <w:r w:rsidRPr="0059673E"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"Управление финансами" и общепрограммные меропр</w:t>
            </w:r>
            <w:r w:rsidRPr="0059673E">
              <w:t>и</w:t>
            </w:r>
            <w:r w:rsidRPr="0059673E"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23 822 319,21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22 989 891,02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реализации муниципал</w:t>
            </w:r>
            <w:r w:rsidRPr="0059673E">
              <w:t>ь</w:t>
            </w:r>
            <w:r w:rsidRPr="0059673E"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23 822 319,21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22 989 891,02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4 072 649,44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3 063 179,13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2 230 750,94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739 536,00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739 536,00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739 536,00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3 333 113,44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2 323 643,13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1 491 214,94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20 759 140,08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20 759 140,08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26 869 165,14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18 045 615,48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17 985 836,93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Подпрограмма "Управление муниципальной собственностью Изобильненского муниципального округа Ставропольского края </w:t>
            </w:r>
            <w:r w:rsidRPr="0059673E">
              <w:lastRenderedPageBreak/>
              <w:t>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9 511 832,58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707 151,37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Основное мероприятие: "Внесение корректировок в градостро</w:t>
            </w:r>
            <w:r w:rsidRPr="0059673E">
              <w:t>и</w:t>
            </w:r>
            <w:r w:rsidRPr="0059673E"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 на объекты недвижимого имущества и эффе</w:t>
            </w:r>
            <w:r w:rsidRPr="0059673E">
              <w:t>к</w:t>
            </w:r>
            <w:r w:rsidRPr="0059673E"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762 500,00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Оценка объектов оценки, услуги аудиторских фирм, услуги р</w:t>
            </w:r>
            <w:r w:rsidRPr="0059673E">
              <w:t>е</w:t>
            </w:r>
            <w:r w:rsidRPr="0059673E">
              <w:t>гистратора по предоставлению информации из реестра владел</w:t>
            </w:r>
            <w:r w:rsidRPr="0059673E">
              <w:t>ь</w:t>
            </w:r>
            <w:r w:rsidRPr="0059673E"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 на земельные участки и рациональное их и</w:t>
            </w:r>
            <w:r w:rsidRPr="0059673E">
              <w:t>с</w:t>
            </w:r>
            <w:r w:rsidRPr="0059673E"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567 000,00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проведение кадастровых работ на земельных учас</w:t>
            </w:r>
            <w:r w:rsidRPr="0059673E">
              <w:t>т</w:t>
            </w:r>
            <w:r w:rsidRPr="0059673E">
              <w:t>ках, отнесенных к муниципальной собственности муниципал</w:t>
            </w:r>
            <w:r w:rsidRPr="0059673E">
              <w:t>ь</w:t>
            </w:r>
            <w:r w:rsidRPr="0059673E"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землеустройству и землепользованию (топ</w:t>
            </w:r>
            <w:r w:rsidRPr="0059673E">
              <w:t>о</w:t>
            </w:r>
            <w:r w:rsidRPr="0059673E"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Расходы </w:t>
            </w:r>
            <w:proofErr w:type="gramStart"/>
            <w:r w:rsidRPr="0059673E">
              <w:t>на проведение мероприятий по разграничению госуда</w:t>
            </w:r>
            <w:r w:rsidRPr="0059673E">
              <w:t>р</w:t>
            </w:r>
            <w:r w:rsidRPr="0059673E"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кадастровых работ на земельных участках, госуда</w:t>
            </w:r>
            <w:r w:rsidRPr="0059673E">
              <w:t>р</w:t>
            </w:r>
            <w:r w:rsidRPr="0059673E"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8 132 332,58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462 151,37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Содержание имущества, находящегося в муниципальной со</w:t>
            </w:r>
            <w:r w:rsidRPr="0059673E">
              <w:t>б</w:t>
            </w:r>
            <w:r w:rsidRPr="0059673E"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8 039 021,19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462 151,37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7 750 567,19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462 151,37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288 454,00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93 311,39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93 311,39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реализации муниципальной пр</w:t>
            </w:r>
            <w:r w:rsidRPr="0059673E">
              <w:t>о</w:t>
            </w:r>
            <w:r w:rsidRPr="0059673E">
              <w:t>граммы Изобильненского муниципального округа Ставропол</w:t>
            </w:r>
            <w:r w:rsidRPr="0059673E">
              <w:t>ь</w:t>
            </w:r>
            <w:r w:rsidRPr="0059673E">
              <w:t>ского края "Управление имуществом" и общепрограммные м</w:t>
            </w:r>
            <w:r w:rsidRPr="0059673E">
              <w:t>е</w:t>
            </w:r>
            <w:r w:rsidRPr="0059673E"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17 357 332,56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17 278 685,56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17 357 332,56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17 278 685,56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1 263 214,22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1 189 345,77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1 184 567,22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635 376,00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635 376,00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635 376,00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627 838,22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553 969,77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549 191,22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16 094 118,34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16 094 118,34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24 167 707,99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22 118 705,79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"Снижение административных барьеров, оптим</w:t>
            </w:r>
            <w:r w:rsidRPr="0059673E">
              <w:t>и</w:t>
            </w:r>
            <w:r w:rsidRPr="0059673E">
              <w:t xml:space="preserve">зация и повышение качества предоставления муниципальных </w:t>
            </w:r>
            <w:r w:rsidRPr="0059673E">
              <w:lastRenderedPageBreak/>
              <w:t>услуг, в том числе на базе многофункционального центра пред</w:t>
            </w:r>
            <w:r w:rsidRPr="0059673E">
              <w:t>о</w:t>
            </w:r>
            <w:r w:rsidRPr="0059673E"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24 167 707,99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22 118 705,79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Основное мероприятие: "Повышение доступности госуда</w:t>
            </w:r>
            <w:r w:rsidRPr="0059673E">
              <w:t>р</w:t>
            </w:r>
            <w:r w:rsidRPr="0059673E">
              <w:t>ственных и муниципальных услуг, предоставляемых по принц</w:t>
            </w:r>
            <w:r w:rsidRPr="0059673E">
              <w:t>и</w:t>
            </w:r>
            <w:r w:rsidRPr="0059673E">
              <w:t>пу "одного окна" 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24 167 707,99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22 118 705,79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24 158 815,99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22 118 705,79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21 607 295,25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21 607 295,25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21 607 295,25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2 543 802,52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511 410,54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511 410,54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7 718,22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59673E">
              <w:t>ж</w:t>
            </w:r>
            <w:r w:rsidRPr="0059673E"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2 511 009,13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504 775,44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504 775,44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"Открытость муниципальной власти через сре</w:t>
            </w:r>
            <w:r w:rsidRPr="0059673E">
              <w:t>д</w:t>
            </w:r>
            <w:r w:rsidRPr="0059673E"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2 142 401,24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59673E">
              <w:t>д</w:t>
            </w:r>
            <w:r w:rsidRPr="0059673E"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2 142 401,24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муниципальных образований, направленные на откр</w:t>
            </w:r>
            <w:r w:rsidRPr="0059673E">
              <w:t>ы</w:t>
            </w:r>
            <w:r w:rsidRPr="0059673E">
              <w:t>тость муниципальной власти через средства массовой информ</w:t>
            </w:r>
            <w:r w:rsidRPr="0059673E">
              <w:t>а</w:t>
            </w:r>
            <w:r w:rsidRPr="0059673E"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2 142 401,24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2 142 401,24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482 162,44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"Развитие муниципальной службы и противоде</w:t>
            </w:r>
            <w:r w:rsidRPr="0059673E">
              <w:t>й</w:t>
            </w:r>
            <w:r w:rsidRPr="0059673E"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368 607,89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"Мероприятия, направленные на разв</w:t>
            </w:r>
            <w:r w:rsidRPr="0059673E">
              <w:t>и</w:t>
            </w:r>
            <w:r w:rsidRPr="0059673E"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Мероприятия, направленные на развитие муниципальной слу</w:t>
            </w:r>
            <w:r w:rsidRPr="0059673E">
              <w:t>ж</w:t>
            </w:r>
            <w:r w:rsidRPr="0059673E"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22 613,00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"Мероприятия, направленные на прот</w:t>
            </w:r>
            <w:r w:rsidRPr="0059673E">
              <w:t>и</w:t>
            </w:r>
            <w:r w:rsidRPr="0059673E">
              <w:lastRenderedPageBreak/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59673E">
              <w:t>е</w:t>
            </w:r>
            <w:r w:rsidRPr="0059673E"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2 519 725,31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1 537 779,48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1 537 779,49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Подпрограмма: "Профилактика негативных проявлений в мол</w:t>
            </w:r>
            <w:r w:rsidRPr="0059673E">
              <w:t>о</w:t>
            </w:r>
            <w:r w:rsidRPr="0059673E"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1 132 516,33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"Профилактика правонарушений и а</w:t>
            </w:r>
            <w:r w:rsidRPr="0059673E">
              <w:t>н</w:t>
            </w:r>
            <w:r w:rsidRPr="0059673E"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1 132 516,33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Организация временной трудовой занятости </w:t>
            </w:r>
            <w:proofErr w:type="gramStart"/>
            <w:r w:rsidRPr="0059673E">
              <w:t>обучающихся</w:t>
            </w:r>
            <w:proofErr w:type="gramEnd"/>
            <w:r w:rsidRPr="0059673E"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1 132 516,32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1 132 516,32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272 082,43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272 082,43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272 082,43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860 433,89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860 433,89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860 433,89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"Информирование населения по вопр</w:t>
            </w:r>
            <w:r w:rsidRPr="0059673E">
              <w:t>о</w:t>
            </w:r>
            <w:r w:rsidRPr="0059673E"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13 3 01 25080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13 3 01 25080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105 263,16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Подпрограмма: "Профилактика правонарушений, незаконного 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1 171 491,89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Основное мероприятие: "Совершенствование системы пред</w:t>
            </w:r>
            <w:r w:rsidRPr="0059673E">
              <w:t>у</w:t>
            </w:r>
            <w:r w:rsidRPr="0059673E">
              <w:t>преждения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59673E">
              <w:t>у</w:t>
            </w:r>
            <w:r w:rsidRPr="0059673E"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"Проведение мероприятий по профила</w:t>
            </w:r>
            <w:r w:rsidRPr="0059673E">
              <w:t>к</w:t>
            </w:r>
            <w:r w:rsidRPr="0059673E"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"Проведение мероприятий, направле</w:t>
            </w:r>
            <w:r w:rsidRPr="0059673E">
              <w:t>н</w:t>
            </w:r>
            <w:r w:rsidRPr="0059673E">
              <w:t>ных на профилактику правонарушений, совершаемых на терр</w:t>
            </w:r>
            <w:r w:rsidRPr="0059673E">
              <w:t>и</w:t>
            </w:r>
            <w:r w:rsidRPr="0059673E">
              <w:t>тории Изобильненского муниципального округа Ставропольск</w:t>
            </w:r>
            <w:r w:rsidRPr="0059673E">
              <w:t>о</w:t>
            </w:r>
            <w:r w:rsidRPr="0059673E">
              <w:t>го края лицами в состоянии алкогольного опьянения и в отн</w:t>
            </w:r>
            <w:r w:rsidRPr="0059673E">
              <w:t>о</w:t>
            </w:r>
            <w:r w:rsidRPr="0059673E"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Основное мероприятие: "Организация профилактических мер, направленных на ресоциализацию, социальную адаптацию и социальную реабилитацию осужденных и лиц, освобожденных </w:t>
            </w:r>
            <w:r w:rsidRPr="0059673E">
              <w:lastRenderedPageBreak/>
              <w:t>из учреждений исполняющих наказания прибывших (прожив</w:t>
            </w:r>
            <w:r w:rsidRPr="0059673E">
              <w:t>а</w:t>
            </w:r>
            <w:r w:rsidRPr="0059673E"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59673E">
              <w:t>к</w:t>
            </w:r>
            <w:r w:rsidRPr="0059673E"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"Обеспечение общественного порядка на территории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профилактике правонарушений и антиобщ</w:t>
            </w:r>
            <w:r w:rsidRPr="0059673E">
              <w:t>е</w:t>
            </w:r>
            <w:r w:rsidRPr="0059673E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229 756 383,09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149 812 568,03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142 926 805,82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227 572 419,93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141 838 342,66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"Мероприятия по благоустройству те</w:t>
            </w:r>
            <w:r w:rsidRPr="0059673E">
              <w:t>р</w:t>
            </w:r>
            <w:r w:rsidRPr="0059673E"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225 719 776,25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141 838 342,66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68 643 656,61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50 273 759,72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46 165 988,66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44 136 199,76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42 432 899,76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42 432 899,76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23 859 410,28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7 210 179,39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3 581 270,35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648 046,57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630 680,57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151 818,55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8 172 946,49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691 921,02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8 172 946,49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691 921,02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96 206 126,78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92 151 123,72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96 206 126,78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92 151 123,72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Устройство, содержание, текущий и капитальный ремонт тр</w:t>
            </w:r>
            <w:r w:rsidRPr="0059673E">
              <w:t>о</w:t>
            </w:r>
            <w:r w:rsidRPr="0059673E"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1 546 369,00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1 546 369,00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4 129 443,76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907 174,64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4 129 443,76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907 174,64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4 854 254,71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1 332 975,05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4 854 254,71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1 332 975,05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3 642 005,44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3 642 005,44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1 530 000,00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304 070,73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174 872,60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304 070,73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174 872,60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4 009 254,55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184 286,97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3 479 254,55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184 286,97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субсидий бюджетным, автономным учрежден</w:t>
            </w:r>
            <w:r w:rsidRPr="0059673E">
              <w:t>и</w:t>
            </w:r>
            <w:r w:rsidRPr="0059673E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29 921,79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29 921,79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2 476 397,92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2 476 397,92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(Обустройство детской пл</w:t>
            </w:r>
            <w:r w:rsidRPr="0059673E">
              <w:t>о</w:t>
            </w:r>
            <w:r w:rsidRPr="0059673E"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(Обустройство детской пл</w:t>
            </w:r>
            <w:r w:rsidRPr="0059673E">
              <w:t>о</w:t>
            </w:r>
            <w:r w:rsidRPr="0059673E"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(Благоустройство террит</w:t>
            </w:r>
            <w:r w:rsidRPr="0059673E">
              <w:t>о</w:t>
            </w:r>
            <w:r w:rsidRPr="0059673E">
              <w:t>рии за зданием МКУ "Староизобильненский СДК" ИМО СК по улице Мира 60</w:t>
            </w:r>
            <w:proofErr w:type="gramStart"/>
            <w:r w:rsidRPr="0059673E">
              <w:t xml:space="preserve"> А</w:t>
            </w:r>
            <w:proofErr w:type="gramEnd"/>
            <w:r w:rsidRPr="0059673E">
              <w:t xml:space="preserve">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proofErr w:type="gramStart"/>
            <w:r w:rsidRPr="0059673E">
              <w:t>Инициативный проект "Обустройство детской площадки в ст</w:t>
            </w:r>
            <w:r w:rsidRPr="0059673E">
              <w:t>а</w:t>
            </w:r>
            <w:r w:rsidRPr="0059673E">
              <w:t>нице Гаевской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 по улице Красная, 32Б"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2 999 986,66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2 999 986,66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Инициативный проект "Обустройство детской площадки в па</w:t>
            </w:r>
            <w:r w:rsidRPr="0059673E">
              <w:t>р</w:t>
            </w:r>
            <w:r w:rsidRPr="0059673E">
              <w:t>ковой зоне по улице Мира в селе Тищенское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14 1 01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Инициативный проект "Ремонт детского игрового комплекса "Кремль", расположенного на территории детской спортивной площадки по улице Южной 10/4 поселка Рыздвяный Изобил</w:t>
            </w:r>
            <w:r w:rsidRPr="0059673E">
              <w:t>ь</w:t>
            </w:r>
            <w:r w:rsidRPr="0059673E">
              <w:t>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102 100,00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102 100,00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3 070 234,78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3 070 234,78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2 976 940,00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2 976 940,00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(Обустройство детской пл</w:t>
            </w:r>
            <w:r w:rsidRPr="0059673E">
              <w:t>о</w:t>
            </w:r>
            <w:r w:rsidRPr="0059673E"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4 626 801,87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4 626 801,87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(Обустройство детской пл</w:t>
            </w:r>
            <w:r w:rsidRPr="0059673E">
              <w:t>о</w:t>
            </w:r>
            <w:r w:rsidRPr="0059673E"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4 119 209,32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4 119 209,32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инициативного проекта (Благоустройство террит</w:t>
            </w:r>
            <w:r w:rsidRPr="0059673E">
              <w:t>о</w:t>
            </w:r>
            <w:r w:rsidRPr="0059673E">
              <w:t>рии за зданием МКУ "Староизобильненский СДК" ИМО СК по улице Мира 60</w:t>
            </w:r>
            <w:proofErr w:type="gramStart"/>
            <w:r w:rsidRPr="0059673E">
              <w:t xml:space="preserve"> А</w:t>
            </w:r>
            <w:proofErr w:type="gramEnd"/>
            <w:r w:rsidRPr="0059673E">
              <w:t xml:space="preserve">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4 316 120,02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4 316 120,02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SИП33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Реализация мероприятий по благоустройству детских площадок в муниципальных округах и городских округах (сверх соглаш</w:t>
            </w:r>
            <w:r w:rsidRPr="0059673E">
              <w:t>е</w:t>
            </w:r>
            <w:r w:rsidRPr="0059673E">
              <w:t>ния)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Л0030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157 035,06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01 Л0030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157 035,06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"Развитие жилищно-коммунального х</w:t>
            </w:r>
            <w:r w:rsidRPr="0059673E">
              <w:t>о</w:t>
            </w:r>
            <w:r w:rsidRPr="0059673E"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1 852 643,68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1 806 712,62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1 806 712,62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мероприятий по капитальному ремонту многоква</w:t>
            </w:r>
            <w:r w:rsidRPr="0059673E">
              <w:t>р</w:t>
            </w:r>
            <w:r w:rsidRPr="0059673E">
              <w:t>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45 931,06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45 931,06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2 183 963,16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2 183 963,16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2 088 463,16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2 088 463,16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1 088 463,16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вопросы в области природоохранных мероприятий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14 2 01 25320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14 2 01 25320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59673E">
              <w:t>о</w:t>
            </w:r>
            <w:r w:rsidRPr="0059673E"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43 053 315,53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43 053 315,53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"Формирование современной городской среды в отношении общественных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206 000,00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42 847 315,53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946 117,00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946 117,00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24 814 211,00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24 814 211,00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17 086 987,53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15 1 И</w:t>
            </w:r>
            <w:proofErr w:type="gramStart"/>
            <w:r w:rsidRPr="0059673E">
              <w:t>4</w:t>
            </w:r>
            <w:proofErr w:type="gramEnd"/>
            <w:r w:rsidRPr="0059673E">
              <w:t xml:space="preserve">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17 086 987,53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59673E">
              <w:t>е</w:t>
            </w:r>
            <w:r w:rsidRPr="0059673E">
              <w:t>ния доступным и комфортным жильем граждан Изобильненск</w:t>
            </w:r>
            <w:r w:rsidRPr="0059673E">
              <w:t>о</w:t>
            </w:r>
            <w:r w:rsidRPr="0059673E"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19 904 836,87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59673E">
              <w:t>в</w:t>
            </w:r>
            <w:r w:rsidRPr="0059673E"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мероприятие: "Улучшение жилищных условий мол</w:t>
            </w:r>
            <w:r w:rsidRPr="0059673E">
              <w:t>о</w:t>
            </w:r>
            <w:r w:rsidRPr="0059673E"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Предоставление молодым семьям социальных выплат на прио</w:t>
            </w:r>
            <w:r w:rsidRPr="0059673E">
              <w:t>б</w:t>
            </w:r>
            <w:r w:rsidRPr="0059673E"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129 565,13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Подпрограмма "Переселение граждан из жилых помещений, признанных непригодными для проживания, многоквартирного дома, признанного аварийным и подлежащими сносу на терр</w:t>
            </w:r>
            <w:r w:rsidRPr="0059673E">
              <w:t>и</w:t>
            </w:r>
            <w:r w:rsidRPr="0059673E">
              <w:t>тории Изобильненского муниципального округа Ставропольск</w:t>
            </w:r>
            <w:r w:rsidRPr="0059673E">
              <w:t>о</w:t>
            </w:r>
            <w:r w:rsidRPr="0059673E">
              <w:t>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12 279 701,16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Основное мероприятие "Обеспечение сокращения непригодного для проживания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12 279 701,16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сносу зданий и сооружений, признанных ав</w:t>
            </w:r>
            <w:r w:rsidRPr="0059673E">
              <w:t>а</w:t>
            </w:r>
            <w:r w:rsidRPr="0059673E">
              <w:t>рийными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17 2 02 25140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12 279 701,16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17 2 02 25140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12 279 701,16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167 789 942,40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161 696 242,44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161 004 916,91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2 245 844,54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2 245 844,54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2 245 844,54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78 120,00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lastRenderedPageBreak/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78 120,00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2 167 724,54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2 167 724,54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154 126 123,60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148 487 146,92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147 800 850,43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15 218 244,29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9 822 240,73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9 135 944,24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6 145 536,80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5 635 576,80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5 635 576,80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8 791 067,19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4 186 663,93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3 500 367,44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281 640,30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137 163 296,62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136 920 323,50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137 163 296,62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136 920 323,50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Организация и осуществление деятельности по опеке и попеч</w:t>
            </w:r>
            <w:r w:rsidRPr="0059673E">
              <w:t>и</w:t>
            </w:r>
            <w:r w:rsidRPr="0059673E"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1 734 082,69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1 734 082,69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1 734 082,69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1 482 119,66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1 482 119,66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1 482 119,66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251 963,03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251 963,03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251 963,03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3 828 665,28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3 749 475,28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3 749 475,28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172 934,00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93 744,00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lastRenderedPageBreak/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93 744,00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93 744,00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79 190,00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2 380 943,29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2 380 943,29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отдельных государственных полномочий Ста</w:t>
            </w:r>
            <w:r w:rsidRPr="0059673E">
              <w:t>в</w:t>
            </w:r>
            <w:r w:rsidRPr="0059673E">
              <w:t>ропольского края по организации архивного дела в Ставропол</w:t>
            </w:r>
            <w:r w:rsidRPr="0059673E">
              <w:t>ь</w:t>
            </w:r>
            <w:r w:rsidRPr="0059673E"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1 274 787,99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1 274 787,99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1 274 787,99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1 008 536,40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1 008 536,40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1 008 536,40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266 251,59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266 251,59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266 251,59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2 043 480,08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2 043 480,08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2 006 840,30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2 006 840,30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2 006 840,30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36 639,78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36 639,78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36 639,78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5 545 828,90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5 170 295,62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5 165 266,58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864 969,64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489 436,36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484 407,32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223 736,00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218 736,00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218 736,00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622 233,64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251 700,36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246 671,32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Выплаты по оплате труда работников органов местного сам</w:t>
            </w:r>
            <w:r w:rsidRPr="0059673E">
              <w:t>о</w:t>
            </w:r>
            <w:r w:rsidRPr="0059673E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4 680 859,26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4 680 859,26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223 670 889,17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160 543 907,68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162 492 380,64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223 651 863,67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160 365 107,68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162 474 170,89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Отдельные направления расходов, связанные с общегосуда</w:t>
            </w:r>
            <w:r w:rsidRPr="0059673E">
              <w:t>р</w:t>
            </w:r>
            <w:r w:rsidRPr="0059673E"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14 955 705,73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12 888 716,34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11 854 983,08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1 170 000,00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1 047 966,91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193 987,51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154 300,38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12 737 738,82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11 524 728,83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10 530 682,70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гарантий лиц, замещающих муниципальные дол</w:t>
            </w:r>
            <w:r w:rsidRPr="0059673E">
              <w:t>ж</w:t>
            </w:r>
            <w:r w:rsidRPr="0059673E">
              <w:t>ности и муниципальных служащих органов местного сам</w:t>
            </w:r>
            <w:r w:rsidRPr="0059673E">
              <w:t>о</w:t>
            </w:r>
            <w:r w:rsidRPr="0059673E">
              <w:t>управления в соответствии с законодательством Ставропольск</w:t>
            </w:r>
            <w:r w:rsidRPr="0059673E">
              <w:t>о</w:t>
            </w:r>
            <w:r w:rsidRPr="0059673E"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3 498 704,46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1 170 046,98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749 973,94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77 430,00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2 671 300,52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1 170 046,98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118 397 049,76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102 008 524,93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89 555 771,85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86 364 175,90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85 822 589,12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85 822 589,12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31 695 417,06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16 049 540,56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3 711 254,73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337 456,80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136 395,25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21 928,00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16 305 351,97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9 552 004,54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1 987 974,87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13 817 377,10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9 552 004,54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Благоустройство территорий населенных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11 203 841,82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11 203 841,82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3 177 235,70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3 177 235,70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Мероприятия по празднованию годовщины Победы в Великой Отечественной войне 1941-1945 годов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53 1 00 21920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53 1 00 21920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1 960 000,00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174 357,55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159 963,06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174 357,55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159 963,06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121 041,32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121 041,32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Обеспечение повышения заработной платы работникам культ</w:t>
            </w:r>
            <w:r w:rsidRPr="0059673E">
              <w:t>у</w:t>
            </w:r>
            <w:r w:rsidRPr="0059673E">
              <w:t>ры, дополнительного образования детей, подпадающих под де</w:t>
            </w:r>
            <w:r w:rsidRPr="0059673E">
              <w:t>й</w:t>
            </w:r>
            <w:r w:rsidRPr="0059673E">
              <w:t>ствие Указов Президента Российской Федерации, доведение з</w:t>
            </w:r>
            <w:r w:rsidRPr="0059673E">
              <w:t>а</w:t>
            </w:r>
            <w:r w:rsidRPr="0059673E">
              <w:t xml:space="preserve">работной платы работников до минимального </w:t>
            </w:r>
            <w:proofErr w:type="gramStart"/>
            <w:r w:rsidRPr="0059673E">
              <w:t>размера оплаты труда</w:t>
            </w:r>
            <w:proofErr w:type="gramEnd"/>
            <w:r w:rsidRPr="0059673E">
              <w:t>, установленного законодательством Российской Федер</w:t>
            </w:r>
            <w:r w:rsidRPr="0059673E">
              <w:t>а</w:t>
            </w:r>
            <w:r w:rsidRPr="0059673E"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11 003 422,88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11 003 422,88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14 946 351,25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2 812 290,87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14 946 351,25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2 812 290,87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4 183 227,27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4 556 037,19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4 712 132,23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 xml:space="preserve">Расходы на выплаты персоналу в целях обеспечения выполнения </w:t>
            </w:r>
            <w:r w:rsidRPr="0059673E">
              <w:lastRenderedPageBreak/>
              <w:t>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lastRenderedPageBreak/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4 183 227,27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4 556 037,19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4 712 132,23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lastRenderedPageBreak/>
              <w:t>Мероприятия в области обращения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21 649 705,24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16 266 377,88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16 266 377,88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59673E">
              <w:t>а</w:t>
            </w:r>
            <w:r w:rsidRPr="0059673E">
              <w:t>зенными учреждениями, органами управления государственн</w:t>
            </w:r>
            <w:r w:rsidRPr="0059673E">
              <w:t>ы</w:t>
            </w:r>
            <w:r w:rsidRPr="0059673E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4 710 971,92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4 710 971,92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4 710 971,92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16 934 876,28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11 555 405,96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11 555 405,96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3 857,04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отдельных государственных полномочий Ста</w:t>
            </w:r>
            <w:r w:rsidRPr="0059673E">
              <w:t>в</w:t>
            </w:r>
            <w:r w:rsidRPr="0059673E">
              <w:t>ропольского края по созданию и организации деятельности а</w:t>
            </w:r>
            <w:r w:rsidRPr="0059673E">
              <w:t>д</w:t>
            </w:r>
            <w:r w:rsidRPr="0059673E"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45 000,00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897 600,00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224 400,00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897 600,00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224 400,00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673 200,00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673 200,00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Единовременное денежное вознаграждение лицам, награжде</w:t>
            </w:r>
            <w:r w:rsidRPr="0059673E">
              <w:t>н</w:t>
            </w:r>
            <w:r w:rsidRPr="0059673E">
              <w:t>ным медалью "За заслуги перед Изобильненским муниципал</w:t>
            </w:r>
            <w:r w:rsidRPr="0059673E">
              <w:t>ь</w:t>
            </w:r>
            <w:r w:rsidRPr="0059673E"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57 500,00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Составление (изменение) списков кандидатов в присяжные зас</w:t>
            </w:r>
            <w:r w:rsidRPr="0059673E">
              <w:t>е</w:t>
            </w:r>
            <w:r w:rsidRPr="0059673E"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18 209,75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Осуществление полномочий по составлению (изменению) спи</w:t>
            </w:r>
            <w:r w:rsidRPr="0059673E">
              <w:t>с</w:t>
            </w:r>
            <w:r w:rsidRPr="0059673E">
              <w:t>ков кандидатов в присяжные заседатели федеральных судов о</w:t>
            </w:r>
            <w:r w:rsidRPr="0059673E">
              <w:t>б</w:t>
            </w:r>
            <w:r w:rsidRPr="0059673E"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18 209,75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Закупка товаров, работ и услуг для обеспечения государстве</w:t>
            </w:r>
            <w:r w:rsidRPr="0059673E">
              <w:t>н</w:t>
            </w:r>
            <w:r w:rsidRPr="0059673E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18 209,75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  <w:r w:rsidRPr="0059673E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36 990 448,69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75 898 634,14</w:t>
            </w:r>
          </w:p>
        </w:tc>
      </w:tr>
      <w:tr w:rsidR="0059673E" w:rsidRPr="0059673E" w:rsidTr="0059673E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both"/>
            </w:pPr>
            <w:r w:rsidRPr="0059673E"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3 791 970 406,40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2 836 739 314,72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673E" w:rsidRPr="0059673E" w:rsidRDefault="0059673E" w:rsidP="0059673E">
            <w:pPr>
              <w:spacing w:line="216" w:lineRule="auto"/>
              <w:ind w:left="-57" w:right="-57"/>
              <w:jc w:val="right"/>
            </w:pPr>
            <w:r w:rsidRPr="0059673E">
              <w:t>3 041 072 415,78</w:t>
            </w:r>
          </w:p>
        </w:tc>
      </w:tr>
    </w:tbl>
    <w:p w:rsidR="008655B8" w:rsidRPr="00213E46" w:rsidRDefault="008655B8" w:rsidP="008655B8">
      <w:pPr>
        <w:jc w:val="center"/>
        <w:rPr>
          <w:color w:val="FF0000"/>
        </w:rPr>
      </w:pPr>
    </w:p>
    <w:p w:rsidR="008811A4" w:rsidRDefault="008811A4" w:rsidP="00C94A2E">
      <w:pPr>
        <w:spacing w:line="216" w:lineRule="auto"/>
      </w:pPr>
    </w:p>
    <w:p w:rsidR="008811A4" w:rsidRDefault="008811A4" w:rsidP="00C94A2E">
      <w:pPr>
        <w:spacing w:line="216" w:lineRule="auto"/>
      </w:pPr>
    </w:p>
    <w:p w:rsidR="00F87DE8" w:rsidRDefault="00F87DE8" w:rsidP="00C94A2E">
      <w:pPr>
        <w:spacing w:line="216" w:lineRule="auto"/>
      </w:pPr>
    </w:p>
    <w:p w:rsidR="009C7F2D" w:rsidRDefault="009C7F2D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 w:rsidR="00426BCE">
              <w:rPr>
                <w:color w:val="000000"/>
              </w:rPr>
              <w:t>5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  <w:r w:rsidR="00F868C6" w:rsidRPr="00BC57AE">
              <w:rPr>
                <w:color w:val="000000"/>
              </w:rPr>
              <w:t xml:space="preserve"> </w:t>
            </w:r>
          </w:p>
        </w:tc>
      </w:tr>
    </w:tbl>
    <w:p w:rsidR="003E6E71" w:rsidRDefault="003E6E71" w:rsidP="00C94A2E">
      <w:pPr>
        <w:spacing w:line="216" w:lineRule="auto"/>
      </w:pPr>
    </w:p>
    <w:p w:rsidR="0094405B" w:rsidRDefault="0094405B" w:rsidP="00C94A2E">
      <w:pPr>
        <w:spacing w:line="216" w:lineRule="auto"/>
      </w:pPr>
    </w:p>
    <w:p w:rsidR="008655B8" w:rsidRPr="00FE2CB0" w:rsidRDefault="008655B8" w:rsidP="008655B8">
      <w:pPr>
        <w:jc w:val="center"/>
      </w:pPr>
      <w:r w:rsidRPr="00FE2CB0">
        <w:t>РАСПРЕДЕЛЕНИЕ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>бюджетных ассигнований по разделам и подразделам классификации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 xml:space="preserve">расходов бюджета Изобильненского муниципального округа Ставропольского края 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>на 2025 год и плановый период 2026 и 2027 годов</w:t>
      </w:r>
    </w:p>
    <w:p w:rsidR="008655B8" w:rsidRPr="00FE2CB0" w:rsidRDefault="008655B8" w:rsidP="008655B8">
      <w:pPr>
        <w:spacing w:line="216" w:lineRule="auto"/>
        <w:jc w:val="center"/>
      </w:pPr>
    </w:p>
    <w:p w:rsidR="008655B8" w:rsidRPr="00FE2CB0" w:rsidRDefault="008655B8" w:rsidP="008655B8">
      <w:pPr>
        <w:spacing w:line="216" w:lineRule="auto"/>
        <w:jc w:val="right"/>
      </w:pPr>
      <w:r w:rsidRPr="00FE2CB0"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8655B8" w:rsidRPr="00FE2CB0" w:rsidTr="00146901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bookmarkStart w:id="3" w:name="RANGE!A7"/>
            <w:r w:rsidRPr="00FE2CB0">
              <w:t>Наименование</w:t>
            </w:r>
            <w:bookmarkEnd w:id="3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proofErr w:type="gramStart"/>
            <w:r w:rsidRPr="00FE2CB0"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Сумма по годам</w:t>
            </w:r>
          </w:p>
        </w:tc>
      </w:tr>
      <w:tr w:rsidR="008655B8" w:rsidRPr="00FE2CB0" w:rsidTr="00146901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2026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2027 год</w:t>
            </w:r>
          </w:p>
        </w:tc>
      </w:tr>
      <w:tr w:rsidR="008655B8" w:rsidRPr="00FE2CB0" w:rsidTr="00146901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bookmarkStart w:id="4" w:name="RANGE!A9:F14"/>
            <w:r w:rsidRPr="00FE2CB0">
              <w:t>1</w:t>
            </w:r>
            <w:bookmarkEnd w:id="4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6</w:t>
            </w:r>
          </w:p>
        </w:tc>
      </w:tr>
      <w:tr w:rsidR="008655B8" w:rsidRPr="00FE2CB0" w:rsidTr="00815DA2">
        <w:trPr>
          <w:trHeight w:val="315"/>
        </w:trPr>
        <w:tc>
          <w:tcPr>
            <w:tcW w:w="7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55B8" w:rsidRPr="00FE2CB0" w:rsidRDefault="008655B8" w:rsidP="00146901">
            <w:pPr>
              <w:ind w:left="-57" w:right="-57"/>
              <w:contextualSpacing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432 824 456,99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359 699 997,06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359 887 678,50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2 245 844,54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Функционирование законодательных (представительных) органов гос</w:t>
            </w:r>
            <w:r w:rsidRPr="00815DA2">
              <w:t>у</w:t>
            </w:r>
            <w:r w:rsidRPr="00815DA2">
              <w:t>дарственной власти и представительных органов муниципальных образ</w:t>
            </w:r>
            <w:r w:rsidRPr="00815DA2">
              <w:t>о</w:t>
            </w:r>
            <w:r w:rsidRPr="00815DA2"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7 597 164,61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7 503 442,41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7 486 846,88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Функционирование Правительства Российской Федерации, высших и</w:t>
            </w:r>
            <w:r w:rsidRPr="00815DA2">
              <w:t>с</w:t>
            </w:r>
            <w:r w:rsidRPr="00815DA2">
              <w:t>полнительных органов субъектов Российской Федерации, местных адм</w:t>
            </w:r>
            <w:r w:rsidRPr="00815DA2">
              <w:t>и</w:t>
            </w:r>
            <w:r w:rsidRPr="00815DA2"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84 227 501,34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79 234 948,30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79 234 814,43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19 025,50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178 800,00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18 209,75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30 377 618,42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28 992 614,83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28 155 157,60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13 817 377,10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3 566 680,91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9 552 004,54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294 539 925,48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237 977 666,07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233 194 800,76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4 183 227,27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4 556 037,19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4 712 132,23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lastRenderedPageBreak/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4 183 227,27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4 556 037,19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4 712 132,23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НАЦИОНАЛЬНАЯ БЕЗОПАСНОСТЬ И ПРАВООХРАНИТЕЛЬНАЯ Д</w:t>
            </w:r>
            <w:r w:rsidRPr="00815DA2">
              <w:t>Е</w:t>
            </w:r>
            <w:r w:rsidRPr="00815DA2"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18 949 084,33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12 089 105,67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12 012 355,38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1 924 826,00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4 000,00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14 225 785,41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11 785 105,67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11 708 355,38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Другие вопросы в области национальной безопасности и правоохран</w:t>
            </w:r>
            <w:r w:rsidRPr="00815DA2">
              <w:t>и</w:t>
            </w:r>
            <w:r w:rsidRPr="00815DA2"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2 798 472,92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300 000,00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635 347 363,88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69 729 272,84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87 173 622,84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22 433 160,60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17 049 833,24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17 049 833,24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5 797 201,99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5 326 499,60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5 326 499,60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606 500 001,29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47 172 940,00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64 647 290,00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617 000,00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180 000,00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150 000,00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309 398 542,99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164 193 645,55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157 307 883,34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12 325 632,22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1 806 712,62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226 549 240,78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113 919 885,83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111 141 894,68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68 716 957,37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50 273 759,72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46 165 988,66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1 565 664 658,52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1 476 400 659,33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1 634 629 864,74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453 364 106,50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477 929 411,20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470 281 627,46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912 797 720,88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826 684 489,72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1 001 248 664,82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110 237 678,42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119 568 034,46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111 383 668,79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Профессиональная подготовка, переподготовка и повышение квалифик</w:t>
            </w:r>
            <w:r w:rsidRPr="00815DA2">
              <w:t>а</w:t>
            </w:r>
            <w:r w:rsidRPr="00815DA2"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13 613,00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13 613,00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43 385 138,74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6 855 480,44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6 839 700,16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45 867 013,98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45 349 630,51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44 862 590,51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283 103 474,14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185 242 507,46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179 911 938,90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268 058 331,53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173 869 726,36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169 014 433,05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15 045 142,61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11 372 781,10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10 897 505,85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496 615 287,01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492 314 193,53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494 733 295,13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334 063 781,18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319 594 958,79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316 401 969,71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114 963 194,59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125 723 569,04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131 335 631,71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lastRenderedPageBreak/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47 588 311,24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46 995 665,70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46 995 693,71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45 784 311,27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35 423 447,40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34 705 010,58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17 446 178,34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13 997 172,39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13 997 172,39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12 553 319,31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7 399 344,61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7 321 832,79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13 875 965,74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12 118 082,52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11 477 157,52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1 908 847,88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100 000,00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100 000,00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  <w:r w:rsidRPr="00815DA2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36 990 448,69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75 898 634,14</w:t>
            </w:r>
          </w:p>
        </w:tc>
      </w:tr>
      <w:tr w:rsidR="00815DA2" w:rsidRPr="00815DA2" w:rsidTr="00815DA2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815DA2" w:rsidRPr="00815DA2" w:rsidRDefault="00815DA2" w:rsidP="00815DA2">
            <w:pPr>
              <w:ind w:left="-57" w:right="-57"/>
              <w:contextualSpacing/>
              <w:jc w:val="both"/>
            </w:pPr>
            <w:r w:rsidRPr="00815DA2"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center"/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3 791 970 406,40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2 836 739 314,72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815DA2" w:rsidRPr="00815DA2" w:rsidRDefault="00815DA2" w:rsidP="00815DA2">
            <w:pPr>
              <w:ind w:left="-57" w:right="-57"/>
              <w:contextualSpacing/>
              <w:jc w:val="right"/>
            </w:pPr>
            <w:r w:rsidRPr="00815DA2">
              <w:t>3 041 072 415,78</w:t>
            </w:r>
          </w:p>
        </w:tc>
      </w:tr>
    </w:tbl>
    <w:p w:rsidR="008655B8" w:rsidRDefault="008655B8" w:rsidP="008655B8">
      <w:pPr>
        <w:spacing w:line="216" w:lineRule="auto"/>
        <w:jc w:val="center"/>
      </w:pPr>
    </w:p>
    <w:p w:rsidR="0053735F" w:rsidRDefault="0053735F" w:rsidP="008655B8">
      <w:pPr>
        <w:spacing w:line="216" w:lineRule="auto"/>
        <w:jc w:val="center"/>
      </w:pPr>
    </w:p>
    <w:p w:rsidR="0053735F" w:rsidRDefault="0053735F" w:rsidP="008655B8">
      <w:pPr>
        <w:spacing w:line="216" w:lineRule="auto"/>
        <w:jc w:val="center"/>
      </w:pPr>
    </w:p>
    <w:p w:rsidR="00882285" w:rsidRDefault="00882285" w:rsidP="008655B8">
      <w:pPr>
        <w:spacing w:line="216" w:lineRule="auto"/>
        <w:jc w:val="center"/>
      </w:pPr>
    </w:p>
    <w:p w:rsidR="00882285" w:rsidRDefault="00882285" w:rsidP="00882285"/>
    <w:p w:rsidR="00882285" w:rsidRDefault="00882285" w:rsidP="00882285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882285" w:rsidRPr="00FE2CB0" w:rsidRDefault="00882285" w:rsidP="008655B8">
      <w:pPr>
        <w:spacing w:line="216" w:lineRule="auto"/>
        <w:jc w:val="center"/>
      </w:pPr>
    </w:p>
    <w:sectPr w:rsidR="00882285" w:rsidRPr="00FE2CB0" w:rsidSect="002F39EF">
      <w:headerReference w:type="default" r:id="rId9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DA2" w:rsidRDefault="00815DA2" w:rsidP="002F39EF">
      <w:r>
        <w:separator/>
      </w:r>
    </w:p>
  </w:endnote>
  <w:endnote w:type="continuationSeparator" w:id="0">
    <w:p w:rsidR="00815DA2" w:rsidRDefault="00815DA2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DA2" w:rsidRDefault="00815DA2" w:rsidP="002F39EF">
      <w:r>
        <w:separator/>
      </w:r>
    </w:p>
  </w:footnote>
  <w:footnote w:type="continuationSeparator" w:id="0">
    <w:p w:rsidR="00815DA2" w:rsidRDefault="00815DA2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Content>
      <w:p w:rsidR="00815DA2" w:rsidRDefault="00815D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90D">
          <w:rPr>
            <w:noProof/>
          </w:rPr>
          <w:t>213</w:t>
        </w:r>
        <w:r>
          <w:fldChar w:fldCharType="end"/>
        </w:r>
      </w:p>
    </w:sdtContent>
  </w:sdt>
  <w:p w:rsidR="00815DA2" w:rsidRDefault="00815DA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63CD0"/>
    <w:multiLevelType w:val="hybridMultilevel"/>
    <w:tmpl w:val="817E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1547"/>
    <w:rsid w:val="00024146"/>
    <w:rsid w:val="000416C5"/>
    <w:rsid w:val="000A549B"/>
    <w:rsid w:val="000C7B0D"/>
    <w:rsid w:val="000F3ADD"/>
    <w:rsid w:val="00112EF4"/>
    <w:rsid w:val="00146901"/>
    <w:rsid w:val="001A3306"/>
    <w:rsid w:val="001A38FA"/>
    <w:rsid w:val="001B55A2"/>
    <w:rsid w:val="001D4041"/>
    <w:rsid w:val="00202647"/>
    <w:rsid w:val="002E6DCB"/>
    <w:rsid w:val="002F39EF"/>
    <w:rsid w:val="00305492"/>
    <w:rsid w:val="00340349"/>
    <w:rsid w:val="00381964"/>
    <w:rsid w:val="003E6E71"/>
    <w:rsid w:val="004220D5"/>
    <w:rsid w:val="00426BCE"/>
    <w:rsid w:val="00441C78"/>
    <w:rsid w:val="004533AB"/>
    <w:rsid w:val="00486AE7"/>
    <w:rsid w:val="0049105C"/>
    <w:rsid w:val="004A41FB"/>
    <w:rsid w:val="00503139"/>
    <w:rsid w:val="00534185"/>
    <w:rsid w:val="0053735F"/>
    <w:rsid w:val="00556E0C"/>
    <w:rsid w:val="00566200"/>
    <w:rsid w:val="00576B41"/>
    <w:rsid w:val="00583C07"/>
    <w:rsid w:val="005926B8"/>
    <w:rsid w:val="00595FD4"/>
    <w:rsid w:val="0059673E"/>
    <w:rsid w:val="005A7FD7"/>
    <w:rsid w:val="005B262C"/>
    <w:rsid w:val="005B3110"/>
    <w:rsid w:val="005E256D"/>
    <w:rsid w:val="0061147C"/>
    <w:rsid w:val="00615711"/>
    <w:rsid w:val="006C2051"/>
    <w:rsid w:val="006E6F43"/>
    <w:rsid w:val="00721F34"/>
    <w:rsid w:val="00777D58"/>
    <w:rsid w:val="00782624"/>
    <w:rsid w:val="0079061A"/>
    <w:rsid w:val="007A60C3"/>
    <w:rsid w:val="007B0567"/>
    <w:rsid w:val="007B45C7"/>
    <w:rsid w:val="007F5183"/>
    <w:rsid w:val="00815DA2"/>
    <w:rsid w:val="00820BBE"/>
    <w:rsid w:val="0084493C"/>
    <w:rsid w:val="008458DC"/>
    <w:rsid w:val="00850D3E"/>
    <w:rsid w:val="008655B8"/>
    <w:rsid w:val="008811A4"/>
    <w:rsid w:val="00882285"/>
    <w:rsid w:val="008A4255"/>
    <w:rsid w:val="008C7865"/>
    <w:rsid w:val="009062DD"/>
    <w:rsid w:val="009263D7"/>
    <w:rsid w:val="0094405B"/>
    <w:rsid w:val="00945441"/>
    <w:rsid w:val="00946865"/>
    <w:rsid w:val="009947AF"/>
    <w:rsid w:val="009978B8"/>
    <w:rsid w:val="009C7F2D"/>
    <w:rsid w:val="009E6816"/>
    <w:rsid w:val="00A3418A"/>
    <w:rsid w:val="00AD6AF5"/>
    <w:rsid w:val="00AE084E"/>
    <w:rsid w:val="00AF6171"/>
    <w:rsid w:val="00B0121D"/>
    <w:rsid w:val="00B14701"/>
    <w:rsid w:val="00B213AB"/>
    <w:rsid w:val="00B32592"/>
    <w:rsid w:val="00B36A51"/>
    <w:rsid w:val="00B41D73"/>
    <w:rsid w:val="00B55BC3"/>
    <w:rsid w:val="00B673D7"/>
    <w:rsid w:val="00B737AF"/>
    <w:rsid w:val="00BB790D"/>
    <w:rsid w:val="00BC0A9C"/>
    <w:rsid w:val="00BC2498"/>
    <w:rsid w:val="00BC69F8"/>
    <w:rsid w:val="00C24455"/>
    <w:rsid w:val="00C94A2E"/>
    <w:rsid w:val="00CE487A"/>
    <w:rsid w:val="00D1295B"/>
    <w:rsid w:val="00DD0EBA"/>
    <w:rsid w:val="00DF4EBD"/>
    <w:rsid w:val="00E04030"/>
    <w:rsid w:val="00E6780C"/>
    <w:rsid w:val="00E75980"/>
    <w:rsid w:val="00EC663B"/>
    <w:rsid w:val="00EC7B88"/>
    <w:rsid w:val="00EF44A8"/>
    <w:rsid w:val="00F522EA"/>
    <w:rsid w:val="00F868C6"/>
    <w:rsid w:val="00F87DE8"/>
    <w:rsid w:val="00FB7651"/>
    <w:rsid w:val="00F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8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1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2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3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4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5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381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6">
    <w:name w:val="Знак Знак2"/>
    <w:rsid w:val="00E7598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7">
    <w:name w:val="Знак Знак2"/>
    <w:rsid w:val="008811A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8">
    <w:name w:val="Знак Знак2"/>
    <w:rsid w:val="006157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9">
    <w:name w:val="Знак Знак2"/>
    <w:rsid w:val="009978B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a">
    <w:name w:val=" Знак Знак2"/>
    <w:rsid w:val="00815DA2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8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1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2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3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4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5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381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6">
    <w:name w:val="Знак Знак2"/>
    <w:rsid w:val="00E7598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7">
    <w:name w:val="Знак Знак2"/>
    <w:rsid w:val="008811A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8">
    <w:name w:val="Знак Знак2"/>
    <w:rsid w:val="006157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9">
    <w:name w:val="Знак Знак2"/>
    <w:rsid w:val="009978B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a">
    <w:name w:val=" Знак Знак2"/>
    <w:rsid w:val="00815DA2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6D22E-1A62-4FB9-828F-C4A1287D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213</Pages>
  <Words>77125</Words>
  <Characters>429453</Characters>
  <Application>Microsoft Office Word</Application>
  <DocSecurity>0</DocSecurity>
  <Lines>3578</Lines>
  <Paragraphs>1011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finkoev</cp:lastModifiedBy>
  <cp:revision>101</cp:revision>
  <cp:lastPrinted>2025-02-03T14:08:00Z</cp:lastPrinted>
  <dcterms:created xsi:type="dcterms:W3CDTF">2017-12-26T12:39:00Z</dcterms:created>
  <dcterms:modified xsi:type="dcterms:W3CDTF">2025-05-26T12:44:00Z</dcterms:modified>
</cp:coreProperties>
</file>