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1EA6" w14:textId="77777777" w:rsidR="002C2C3E" w:rsidRDefault="002C2C3E" w:rsidP="009F6693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36E46F37" w14:textId="7ED10958" w:rsidR="00B02C3B" w:rsidRDefault="00B02C3B" w:rsidP="009F6693">
      <w:pPr>
        <w:suppressAutoHyphens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A95B7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3C35B0" w:rsidRPr="003C35B0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26:06:120601:13, расположенного по адресу: Ставропольский край, Изобильненский район, г. Изобильный, ул. Доватора, 35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48B7190" w14:textId="77777777" w:rsidR="00B02C3B" w:rsidRDefault="00B02C3B" w:rsidP="009F6693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 Градостроительного кодекса Российской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о предоставлении разрешения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Pr="00A262D3">
        <w:rPr>
          <w:rFonts w:ascii="Times New Roman" w:hAnsi="Times New Roman"/>
          <w:sz w:val="28"/>
          <w:szCs w:val="28"/>
        </w:rPr>
        <w:t>на условно разрешенный вид использования земельного участка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Pr="00020475">
        <w:rPr>
          <w:rFonts w:ascii="Times New Roman" w:hAnsi="Times New Roman"/>
          <w:sz w:val="28"/>
          <w:szCs w:val="28"/>
        </w:rPr>
        <w:t>подлежит об</w:t>
      </w:r>
      <w:r>
        <w:rPr>
          <w:rFonts w:ascii="Times New Roman" w:hAnsi="Times New Roman"/>
          <w:sz w:val="28"/>
          <w:szCs w:val="28"/>
        </w:rPr>
        <w:t>суждению на 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908EB6" w14:textId="77777777" w:rsidR="00B02C3B" w:rsidRDefault="00B02C3B" w:rsidP="009F66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/>
          <w:sz w:val="28"/>
          <w:szCs w:val="28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020475">
        <w:rPr>
          <w:rFonts w:ascii="Times New Roman" w:hAnsi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</w:t>
      </w:r>
      <w:r>
        <w:rPr>
          <w:rFonts w:ascii="Times New Roman" w:hAnsi="Times New Roman"/>
          <w:sz w:val="28"/>
          <w:szCs w:val="28"/>
        </w:rPr>
        <w:t>.</w:t>
      </w:r>
    </w:p>
    <w:p w14:paraId="58BF9716" w14:textId="7F120A92" w:rsidR="00B02C3B" w:rsidRPr="00C85F74" w:rsidRDefault="00B02C3B" w:rsidP="009F66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 Ставропольского края было рассмотрено заявление </w:t>
      </w:r>
      <w:proofErr w:type="spellStart"/>
      <w:r w:rsidR="003C35B0" w:rsidRPr="003C35B0">
        <w:rPr>
          <w:rFonts w:ascii="Times New Roman" w:hAnsi="Times New Roman"/>
          <w:sz w:val="28"/>
          <w:szCs w:val="28"/>
        </w:rPr>
        <w:t>Сагиян</w:t>
      </w:r>
      <w:r w:rsidR="003C35B0">
        <w:rPr>
          <w:rFonts w:ascii="Times New Roman" w:hAnsi="Times New Roman"/>
          <w:sz w:val="28"/>
          <w:szCs w:val="28"/>
        </w:rPr>
        <w:t>а</w:t>
      </w:r>
      <w:proofErr w:type="spellEnd"/>
      <w:r w:rsidR="003C35B0" w:rsidRPr="003C35B0">
        <w:rPr>
          <w:rFonts w:ascii="Times New Roman" w:hAnsi="Times New Roman"/>
          <w:sz w:val="28"/>
          <w:szCs w:val="28"/>
        </w:rPr>
        <w:t xml:space="preserve"> Роман</w:t>
      </w:r>
      <w:r w:rsidR="003C35B0">
        <w:rPr>
          <w:rFonts w:ascii="Times New Roman" w:hAnsi="Times New Roman"/>
          <w:sz w:val="28"/>
          <w:szCs w:val="28"/>
        </w:rPr>
        <w:t>а</w:t>
      </w:r>
      <w:r w:rsidR="003C35B0" w:rsidRPr="003C35B0">
        <w:rPr>
          <w:rFonts w:ascii="Times New Roman" w:hAnsi="Times New Roman"/>
          <w:sz w:val="28"/>
          <w:szCs w:val="28"/>
        </w:rPr>
        <w:t xml:space="preserve"> Николаевич</w:t>
      </w:r>
      <w:r w:rsidR="003C35B0">
        <w:rPr>
          <w:rFonts w:ascii="Times New Roman" w:hAnsi="Times New Roman"/>
          <w:sz w:val="28"/>
          <w:szCs w:val="28"/>
        </w:rPr>
        <w:t>а</w:t>
      </w:r>
      <w:r w:rsidR="006D075F" w:rsidRP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5B6104" w:rsidRPr="005B6104">
        <w:rPr>
          <w:rFonts w:ascii="Times New Roman" w:hAnsi="Times New Roman"/>
          <w:sz w:val="28"/>
          <w:szCs w:val="28"/>
        </w:rPr>
        <w:t>«</w:t>
      </w:r>
      <w:r w:rsidR="00A1533E">
        <w:rPr>
          <w:rFonts w:ascii="Times New Roman" w:hAnsi="Times New Roman"/>
          <w:sz w:val="28"/>
          <w:szCs w:val="28"/>
        </w:rPr>
        <w:t>Магазины», код по классификатору 4.4</w:t>
      </w:r>
      <w:r w:rsidR="001E1892" w:rsidRPr="00451BE0">
        <w:rPr>
          <w:rFonts w:ascii="Times New Roman" w:hAnsi="Times New Roman"/>
          <w:sz w:val="28"/>
          <w:szCs w:val="28"/>
        </w:rPr>
        <w:t xml:space="preserve">, </w:t>
      </w:r>
      <w:r w:rsidRPr="00451BE0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3C35B0" w:rsidRPr="003C35B0">
        <w:rPr>
          <w:rFonts w:ascii="Times New Roman" w:hAnsi="Times New Roman"/>
          <w:sz w:val="28"/>
          <w:szCs w:val="28"/>
        </w:rPr>
        <w:t>26:06:120601:13</w:t>
      </w:r>
      <w:r w:rsidRPr="00451BE0">
        <w:rPr>
          <w:rFonts w:ascii="Times New Roman" w:hAnsi="Times New Roman"/>
          <w:sz w:val="28"/>
          <w:szCs w:val="28"/>
        </w:rPr>
        <w:t xml:space="preserve">, общей площадью </w:t>
      </w:r>
      <w:r w:rsidR="003C35B0" w:rsidRPr="003C35B0">
        <w:rPr>
          <w:rFonts w:ascii="Times New Roman" w:hAnsi="Times New Roman"/>
          <w:sz w:val="28"/>
          <w:szCs w:val="28"/>
        </w:rPr>
        <w:t>1</w:t>
      </w:r>
      <w:r w:rsidR="003C35B0">
        <w:rPr>
          <w:rFonts w:ascii="Times New Roman" w:hAnsi="Times New Roman"/>
          <w:sz w:val="28"/>
          <w:szCs w:val="28"/>
        </w:rPr>
        <w:t xml:space="preserve"> </w:t>
      </w:r>
      <w:r w:rsidR="003C35B0" w:rsidRPr="003C35B0">
        <w:rPr>
          <w:rFonts w:ascii="Times New Roman" w:hAnsi="Times New Roman"/>
          <w:sz w:val="28"/>
          <w:szCs w:val="28"/>
        </w:rPr>
        <w:t>194</w:t>
      </w:r>
      <w:r w:rsidR="003C35B0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 xml:space="preserve">кв. м, категории земель – земли населенных пунктов, расположенного по адресу: Ставропольский край, </w:t>
      </w:r>
      <w:r w:rsidR="00E73819" w:rsidRPr="009D7B8C">
        <w:rPr>
          <w:rFonts w:ascii="Times New Roman" w:hAnsi="Times New Roman"/>
          <w:sz w:val="28"/>
          <w:szCs w:val="28"/>
        </w:rPr>
        <w:t xml:space="preserve">Изобильненский </w:t>
      </w:r>
      <w:r w:rsidR="00882E5A" w:rsidRPr="00882E5A">
        <w:rPr>
          <w:rFonts w:ascii="Times New Roman" w:hAnsi="Times New Roman"/>
          <w:sz w:val="28"/>
          <w:szCs w:val="28"/>
        </w:rPr>
        <w:t xml:space="preserve">район, </w:t>
      </w:r>
      <w:bookmarkStart w:id="0" w:name="_Hlk184227260"/>
      <w:r w:rsidR="00BC1CF4" w:rsidRPr="00BC1CF4">
        <w:rPr>
          <w:rFonts w:ascii="Times New Roman" w:hAnsi="Times New Roman"/>
          <w:sz w:val="28"/>
          <w:szCs w:val="28"/>
        </w:rPr>
        <w:t>г. Изобильный, ул. Доватора, 35</w:t>
      </w:r>
      <w:bookmarkEnd w:id="0"/>
      <w:r>
        <w:rPr>
          <w:rFonts w:ascii="Times New Roman" w:hAnsi="Times New Roman"/>
          <w:sz w:val="28"/>
          <w:szCs w:val="28"/>
        </w:rPr>
        <w:t>,</w:t>
      </w:r>
      <w:r w:rsidRPr="00451BE0">
        <w:rPr>
          <w:rFonts w:ascii="Times New Roman" w:hAnsi="Times New Roman"/>
          <w:sz w:val="28"/>
          <w:szCs w:val="28"/>
        </w:rPr>
        <w:t xml:space="preserve"> с основным видом разре</w:t>
      </w:r>
      <w:r w:rsidR="00AC5979">
        <w:rPr>
          <w:rFonts w:ascii="Times New Roman" w:hAnsi="Times New Roman"/>
          <w:sz w:val="28"/>
          <w:szCs w:val="28"/>
        </w:rPr>
        <w:t xml:space="preserve">шенного использования </w:t>
      </w:r>
      <w:r w:rsidR="005B6104">
        <w:rPr>
          <w:rFonts w:ascii="Times New Roman" w:hAnsi="Times New Roman"/>
          <w:sz w:val="28"/>
          <w:szCs w:val="28"/>
        </w:rPr>
        <w:t>«</w:t>
      </w:r>
      <w:r w:rsidR="00BC1CF4" w:rsidRPr="00BC1CF4">
        <w:rPr>
          <w:rFonts w:ascii="Times New Roman" w:hAnsi="Times New Roman"/>
          <w:sz w:val="28"/>
          <w:szCs w:val="28"/>
        </w:rPr>
        <w:t>для индивидуального жилищного строительства</w:t>
      </w:r>
      <w:r w:rsidR="005B6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913FEF5" w14:textId="77777777" w:rsidR="00AF4EE6" w:rsidRDefault="00AF4EE6" w:rsidP="009F66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54DD2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требований, не противоречивших Градостроительному кодексу Российской Федерации.</w:t>
      </w:r>
    </w:p>
    <w:p w14:paraId="1F28E049" w14:textId="5C32A029" w:rsidR="004F355B" w:rsidRDefault="004F355B" w:rsidP="009F66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1BE0">
        <w:rPr>
          <w:rFonts w:ascii="Times New Roman" w:hAnsi="Times New Roman"/>
          <w:sz w:val="28"/>
          <w:szCs w:val="28"/>
        </w:rPr>
        <w:t>Согласно вып</w:t>
      </w:r>
      <w:r>
        <w:rPr>
          <w:rFonts w:ascii="Times New Roman" w:hAnsi="Times New Roman"/>
          <w:sz w:val="28"/>
          <w:szCs w:val="28"/>
        </w:rPr>
        <w:t>иске из П</w:t>
      </w:r>
      <w:r w:rsidRPr="00451BE0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160F9D">
        <w:rPr>
          <w:rFonts w:ascii="Times New Roman" w:hAnsi="Times New Roman"/>
          <w:sz w:val="28"/>
          <w:szCs w:val="28"/>
        </w:rPr>
        <w:t xml:space="preserve">Изобильненского </w:t>
      </w:r>
      <w:r w:rsidR="006F4E0A" w:rsidRPr="00F4570F">
        <w:rPr>
          <w:rFonts w:ascii="Times New Roman" w:hAnsi="Times New Roman"/>
          <w:sz w:val="28"/>
          <w:szCs w:val="28"/>
        </w:rPr>
        <w:t>муниципаль</w:t>
      </w:r>
      <w:r w:rsidR="006F4E0A">
        <w:rPr>
          <w:rFonts w:ascii="Times New Roman" w:hAnsi="Times New Roman"/>
          <w:sz w:val="28"/>
          <w:szCs w:val="28"/>
        </w:rPr>
        <w:t>ного</w:t>
      </w:r>
      <w:r w:rsidR="006F4E0A" w:rsidRPr="00F4570F">
        <w:rPr>
          <w:rFonts w:ascii="Times New Roman" w:hAnsi="Times New Roman"/>
          <w:sz w:val="28"/>
          <w:szCs w:val="28"/>
        </w:rPr>
        <w:t xml:space="preserve"> </w:t>
      </w:r>
      <w:r w:rsidR="00160F9D">
        <w:rPr>
          <w:rFonts w:ascii="Times New Roman" w:hAnsi="Times New Roman"/>
          <w:sz w:val="28"/>
          <w:szCs w:val="28"/>
        </w:rPr>
        <w:t>округа</w:t>
      </w:r>
      <w:r w:rsidR="00160F9D" w:rsidRPr="00E5632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451BE0">
        <w:rPr>
          <w:rFonts w:ascii="Times New Roman" w:hAnsi="Times New Roman"/>
          <w:sz w:val="28"/>
          <w:szCs w:val="28"/>
        </w:rPr>
        <w:t xml:space="preserve"> и карте градостроительного зонирования, земельный участок </w:t>
      </w:r>
      <w:r w:rsidR="001E1892"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BC1CF4" w:rsidRPr="00BC1CF4">
        <w:rPr>
          <w:rFonts w:ascii="Times New Roman" w:hAnsi="Times New Roman"/>
          <w:sz w:val="28"/>
          <w:szCs w:val="28"/>
        </w:rPr>
        <w:t>26:06:120601:13</w:t>
      </w:r>
      <w:r w:rsidR="006D075F">
        <w:rPr>
          <w:rFonts w:ascii="Times New Roman" w:hAnsi="Times New Roman"/>
          <w:sz w:val="28"/>
          <w:szCs w:val="28"/>
        </w:rPr>
        <w:t>, расположенный</w:t>
      </w:r>
      <w:r w:rsidR="00233B0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</w:t>
      </w:r>
      <w:r w:rsidR="00C31083">
        <w:rPr>
          <w:rFonts w:ascii="Times New Roman" w:hAnsi="Times New Roman"/>
          <w:sz w:val="28"/>
          <w:szCs w:val="28"/>
        </w:rPr>
        <w:t xml:space="preserve"> адресу: </w:t>
      </w:r>
      <w:r w:rsidR="001F3B18" w:rsidRPr="00451BE0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1F3B18" w:rsidRPr="004B6B9C">
        <w:rPr>
          <w:rFonts w:ascii="Times New Roman" w:hAnsi="Times New Roman"/>
          <w:sz w:val="28"/>
          <w:szCs w:val="28"/>
        </w:rPr>
        <w:t xml:space="preserve">Изобильненский </w:t>
      </w:r>
      <w:r w:rsidR="00882E5A" w:rsidRPr="00882E5A">
        <w:rPr>
          <w:rFonts w:ascii="Times New Roman" w:hAnsi="Times New Roman"/>
          <w:sz w:val="28"/>
          <w:szCs w:val="28"/>
        </w:rPr>
        <w:t xml:space="preserve">район, </w:t>
      </w:r>
      <w:r w:rsidR="003C35B0" w:rsidRPr="003C35B0">
        <w:rPr>
          <w:rFonts w:ascii="Times New Roman" w:hAnsi="Times New Roman"/>
          <w:sz w:val="28"/>
          <w:szCs w:val="28"/>
        </w:rPr>
        <w:t>г. Изобильный, ул. Доватора, 35</w:t>
      </w:r>
      <w:r>
        <w:rPr>
          <w:rFonts w:ascii="Times New Roman" w:hAnsi="Times New Roman"/>
          <w:sz w:val="28"/>
          <w:szCs w:val="28"/>
        </w:rPr>
        <w:t xml:space="preserve">, </w:t>
      </w:r>
      <w:r w:rsidR="00720402" w:rsidRPr="00720402">
        <w:rPr>
          <w:rFonts w:ascii="Times New Roman" w:hAnsi="Times New Roman"/>
          <w:sz w:val="28"/>
          <w:szCs w:val="28"/>
        </w:rPr>
        <w:t xml:space="preserve">расположен в границах территориальной </w:t>
      </w:r>
      <w:r w:rsidR="00A1533E" w:rsidRPr="00B1374E">
        <w:rPr>
          <w:rFonts w:ascii="Times New Roman" w:hAnsi="Times New Roman"/>
          <w:sz w:val="28"/>
          <w:szCs w:val="28"/>
        </w:rPr>
        <w:t xml:space="preserve">зоны </w:t>
      </w:r>
      <w:r w:rsidR="00BC1CF4" w:rsidRPr="00BC1CF4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 (Ж-3)</w:t>
      </w:r>
      <w:r w:rsidR="00720402" w:rsidRPr="00720402">
        <w:rPr>
          <w:rFonts w:ascii="Times New Roman" w:hAnsi="Times New Roman"/>
          <w:sz w:val="28"/>
          <w:szCs w:val="28"/>
        </w:rPr>
        <w:t xml:space="preserve">. Предельные параметры строительства – не подлежат установлению. </w:t>
      </w:r>
      <w:r w:rsidR="008D1990" w:rsidRPr="008D1990">
        <w:rPr>
          <w:rFonts w:ascii="Times New Roman" w:hAnsi="Times New Roman"/>
          <w:sz w:val="28"/>
          <w:szCs w:val="28"/>
        </w:rPr>
        <w:t>Предель</w:t>
      </w:r>
      <w:r w:rsidR="008D1990">
        <w:rPr>
          <w:rFonts w:ascii="Times New Roman" w:hAnsi="Times New Roman"/>
          <w:sz w:val="28"/>
          <w:szCs w:val="28"/>
        </w:rPr>
        <w:t xml:space="preserve">ное количество надземных этажей – </w:t>
      </w:r>
      <w:r w:rsidR="008D1990" w:rsidRPr="008D1990">
        <w:rPr>
          <w:rFonts w:ascii="Times New Roman" w:hAnsi="Times New Roman"/>
          <w:sz w:val="28"/>
          <w:szCs w:val="28"/>
        </w:rPr>
        <w:t>3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Пре</w:t>
      </w:r>
      <w:r w:rsidR="00882E5A">
        <w:rPr>
          <w:rFonts w:ascii="Times New Roman" w:hAnsi="Times New Roman"/>
          <w:sz w:val="28"/>
          <w:szCs w:val="28"/>
        </w:rPr>
        <w:t>дельная высота зданий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20 м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 xml:space="preserve">Максимальный процент застройки в </w:t>
      </w:r>
      <w:r w:rsidR="008D1990" w:rsidRPr="008D1990">
        <w:rPr>
          <w:rFonts w:ascii="Times New Roman" w:hAnsi="Times New Roman"/>
          <w:sz w:val="28"/>
          <w:szCs w:val="28"/>
        </w:rPr>
        <w:lastRenderedPageBreak/>
        <w:t>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60 %</w:t>
      </w:r>
      <w:r w:rsidR="008D1990">
        <w:rPr>
          <w:rFonts w:ascii="Times New Roman" w:hAnsi="Times New Roman"/>
          <w:sz w:val="28"/>
          <w:szCs w:val="28"/>
        </w:rPr>
        <w:t>.</w:t>
      </w:r>
      <w:r w:rsidR="002A1ACB">
        <w:rPr>
          <w:rFonts w:ascii="Times New Roman" w:hAnsi="Times New Roman"/>
          <w:sz w:val="28"/>
          <w:szCs w:val="28"/>
        </w:rPr>
        <w:t xml:space="preserve">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жилых зданий, за пределами которых запрещено строительст</w:t>
      </w:r>
      <w:r w:rsidR="0028060E">
        <w:rPr>
          <w:rFonts w:ascii="Times New Roman" w:hAnsi="Times New Roman"/>
          <w:sz w:val="28"/>
          <w:szCs w:val="28"/>
        </w:rPr>
        <w:t>во зданий, строений, сооружений</w:t>
      </w:r>
      <w:r w:rsidR="002A1ACB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3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вспомогательных зданий, строений, сооружений, за пределами которых запрещено строительство зданий, строений, со</w:t>
      </w:r>
      <w:r w:rsidR="002A1ACB">
        <w:rPr>
          <w:rFonts w:ascii="Times New Roman" w:hAnsi="Times New Roman"/>
          <w:sz w:val="28"/>
          <w:szCs w:val="28"/>
        </w:rPr>
        <w:t xml:space="preserve">оружений – </w:t>
      </w:r>
      <w:r w:rsidR="008D1990" w:rsidRPr="008D1990">
        <w:rPr>
          <w:rFonts w:ascii="Times New Roman" w:hAnsi="Times New Roman"/>
          <w:sz w:val="28"/>
          <w:szCs w:val="28"/>
        </w:rPr>
        <w:t>1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720402" w:rsidRPr="00720402">
        <w:rPr>
          <w:rFonts w:ascii="Times New Roman" w:hAnsi="Times New Roman"/>
          <w:sz w:val="28"/>
          <w:szCs w:val="28"/>
        </w:rPr>
        <w:t>Классификатором видов разрешенного использования земельных участков допускается изменение вида разрешенного использования земельного участка «</w:t>
      </w:r>
      <w:r w:rsidR="002A1ACB">
        <w:rPr>
          <w:rFonts w:ascii="Times New Roman" w:hAnsi="Times New Roman"/>
          <w:sz w:val="28"/>
          <w:szCs w:val="28"/>
        </w:rPr>
        <w:t>Магазины</w:t>
      </w:r>
      <w:r w:rsidR="00A95B70" w:rsidRPr="00A95B70">
        <w:rPr>
          <w:rFonts w:ascii="Times New Roman" w:hAnsi="Times New Roman"/>
          <w:sz w:val="28"/>
          <w:szCs w:val="28"/>
        </w:rPr>
        <w:t>», код по классификатору 4.</w:t>
      </w:r>
      <w:r w:rsidR="002A1ACB">
        <w:rPr>
          <w:rFonts w:ascii="Times New Roman" w:hAnsi="Times New Roman"/>
          <w:sz w:val="28"/>
          <w:szCs w:val="28"/>
        </w:rPr>
        <w:t>4</w:t>
      </w:r>
      <w:r w:rsidR="00A95B70">
        <w:rPr>
          <w:rFonts w:ascii="Times New Roman" w:hAnsi="Times New Roman"/>
          <w:sz w:val="28"/>
          <w:szCs w:val="28"/>
        </w:rPr>
        <w:t>.</w:t>
      </w:r>
      <w:r w:rsidR="00720402" w:rsidRPr="00720402">
        <w:rPr>
          <w:rFonts w:ascii="Times New Roman" w:hAnsi="Times New Roman"/>
          <w:sz w:val="28"/>
          <w:szCs w:val="28"/>
        </w:rPr>
        <w:t xml:space="preserve"> </w:t>
      </w:r>
    </w:p>
    <w:p w14:paraId="7E311DD8" w14:textId="662297F7" w:rsidR="00B02C3B" w:rsidRPr="00020475" w:rsidRDefault="00B02C3B" w:rsidP="009F669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Комиссия</w:t>
      </w:r>
      <w:r w:rsidRPr="002B0ACB">
        <w:rPr>
          <w:rFonts w:ascii="Times New Roman" w:hAnsi="Times New Roman"/>
          <w:sz w:val="28"/>
          <w:szCs w:val="28"/>
        </w:rPr>
        <w:t xml:space="preserve">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 xml:space="preserve">муниципального </w:t>
      </w:r>
      <w:r w:rsidRPr="002B0ACB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85F74">
        <w:rPr>
          <w:rFonts w:ascii="Times New Roman" w:hAnsi="Times New Roman"/>
          <w:sz w:val="28"/>
          <w:szCs w:val="28"/>
        </w:rPr>
        <w:t>считает возможным</w:t>
      </w:r>
      <w:r>
        <w:rPr>
          <w:rFonts w:ascii="Times New Roman" w:hAnsi="Times New Roman"/>
          <w:sz w:val="28"/>
          <w:szCs w:val="28"/>
        </w:rPr>
        <w:t xml:space="preserve"> предоставить </w:t>
      </w:r>
      <w:r w:rsidRPr="00C85F74">
        <w:rPr>
          <w:rFonts w:ascii="Times New Roman" w:hAnsi="Times New Roman"/>
          <w:sz w:val="28"/>
          <w:szCs w:val="28"/>
        </w:rPr>
        <w:t>разреше</w:t>
      </w:r>
      <w:r>
        <w:rPr>
          <w:rFonts w:ascii="Times New Roman" w:hAnsi="Times New Roman"/>
          <w:sz w:val="28"/>
          <w:szCs w:val="28"/>
        </w:rPr>
        <w:t>ние</w:t>
      </w:r>
      <w:r w:rsidRPr="00C85F74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</w:t>
      </w:r>
      <w:r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BC1CF4" w:rsidRPr="00BC1CF4">
        <w:rPr>
          <w:rFonts w:ascii="Times New Roman" w:hAnsi="Times New Roman"/>
          <w:sz w:val="28"/>
          <w:szCs w:val="28"/>
        </w:rPr>
        <w:t>26:06:120601:13</w:t>
      </w:r>
      <w:r w:rsidR="00223DA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 xml:space="preserve">по адресу: Ставропольский край, </w:t>
      </w:r>
      <w:r w:rsidR="00570BED" w:rsidRPr="00A262D3">
        <w:rPr>
          <w:rFonts w:ascii="Times New Roman" w:hAnsi="Times New Roman"/>
          <w:sz w:val="28"/>
          <w:szCs w:val="28"/>
        </w:rPr>
        <w:t xml:space="preserve">Изобильненский </w:t>
      </w:r>
      <w:r w:rsidR="0028060E" w:rsidRPr="00882E5A">
        <w:rPr>
          <w:rFonts w:ascii="Times New Roman" w:hAnsi="Times New Roman"/>
          <w:sz w:val="28"/>
          <w:szCs w:val="28"/>
        </w:rPr>
        <w:t xml:space="preserve">район, </w:t>
      </w:r>
      <w:r w:rsidR="00BC1CF4" w:rsidRPr="00BC1CF4">
        <w:rPr>
          <w:rFonts w:ascii="Times New Roman" w:hAnsi="Times New Roman"/>
          <w:sz w:val="28"/>
          <w:szCs w:val="28"/>
        </w:rPr>
        <w:t>г. Изобильный, ул. Доватора, 35</w:t>
      </w:r>
      <w:r>
        <w:rPr>
          <w:rFonts w:ascii="Times New Roman" w:hAnsi="Times New Roman"/>
          <w:sz w:val="28"/>
          <w:szCs w:val="28"/>
        </w:rPr>
        <w:t>.</w:t>
      </w:r>
    </w:p>
    <w:p w14:paraId="3D52D2B1" w14:textId="77777777" w:rsidR="00020475" w:rsidRPr="00020475" w:rsidRDefault="00020475" w:rsidP="009F669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0475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15C"/>
    <w:rsid w:val="00020475"/>
    <w:rsid w:val="00022955"/>
    <w:rsid w:val="00024D8D"/>
    <w:rsid w:val="00040009"/>
    <w:rsid w:val="00042961"/>
    <w:rsid w:val="00081666"/>
    <w:rsid w:val="00084D64"/>
    <w:rsid w:val="00090B2C"/>
    <w:rsid w:val="000C06CA"/>
    <w:rsid w:val="000C303C"/>
    <w:rsid w:val="000C3D87"/>
    <w:rsid w:val="000C4CCC"/>
    <w:rsid w:val="000E0650"/>
    <w:rsid w:val="00115130"/>
    <w:rsid w:val="0011708D"/>
    <w:rsid w:val="00124021"/>
    <w:rsid w:val="0015638D"/>
    <w:rsid w:val="00160F9D"/>
    <w:rsid w:val="00172A0E"/>
    <w:rsid w:val="0017562C"/>
    <w:rsid w:val="001C6ED9"/>
    <w:rsid w:val="001D264B"/>
    <w:rsid w:val="001D3648"/>
    <w:rsid w:val="001E1892"/>
    <w:rsid w:val="001E611F"/>
    <w:rsid w:val="001F3B18"/>
    <w:rsid w:val="0020586C"/>
    <w:rsid w:val="00220CB8"/>
    <w:rsid w:val="00223DA1"/>
    <w:rsid w:val="00233B01"/>
    <w:rsid w:val="00235E0E"/>
    <w:rsid w:val="0023785F"/>
    <w:rsid w:val="0025770F"/>
    <w:rsid w:val="0026569B"/>
    <w:rsid w:val="0028060E"/>
    <w:rsid w:val="00293545"/>
    <w:rsid w:val="00296B79"/>
    <w:rsid w:val="002A1ACB"/>
    <w:rsid w:val="002B1936"/>
    <w:rsid w:val="002C2C3E"/>
    <w:rsid w:val="003206B0"/>
    <w:rsid w:val="00326495"/>
    <w:rsid w:val="00333ECC"/>
    <w:rsid w:val="00337C43"/>
    <w:rsid w:val="00375EDA"/>
    <w:rsid w:val="0037708D"/>
    <w:rsid w:val="00380111"/>
    <w:rsid w:val="00387A18"/>
    <w:rsid w:val="003C35B0"/>
    <w:rsid w:val="003C5E64"/>
    <w:rsid w:val="003D0AF3"/>
    <w:rsid w:val="003D6E08"/>
    <w:rsid w:val="003E156E"/>
    <w:rsid w:val="004063F2"/>
    <w:rsid w:val="004170CF"/>
    <w:rsid w:val="004230ED"/>
    <w:rsid w:val="0042441E"/>
    <w:rsid w:val="00434460"/>
    <w:rsid w:val="0044264A"/>
    <w:rsid w:val="0044637B"/>
    <w:rsid w:val="00451BE0"/>
    <w:rsid w:val="004573E3"/>
    <w:rsid w:val="004617B9"/>
    <w:rsid w:val="00477A5A"/>
    <w:rsid w:val="00493D79"/>
    <w:rsid w:val="004A49E7"/>
    <w:rsid w:val="004B4E99"/>
    <w:rsid w:val="004B6B9C"/>
    <w:rsid w:val="004C1996"/>
    <w:rsid w:val="004C1EE4"/>
    <w:rsid w:val="004C67D7"/>
    <w:rsid w:val="004D1499"/>
    <w:rsid w:val="004D4CD8"/>
    <w:rsid w:val="004F2BCA"/>
    <w:rsid w:val="004F355B"/>
    <w:rsid w:val="005043FE"/>
    <w:rsid w:val="00504A4A"/>
    <w:rsid w:val="0050750B"/>
    <w:rsid w:val="00512404"/>
    <w:rsid w:val="00527FB5"/>
    <w:rsid w:val="005322B9"/>
    <w:rsid w:val="00535F31"/>
    <w:rsid w:val="00570BED"/>
    <w:rsid w:val="0057516B"/>
    <w:rsid w:val="00591627"/>
    <w:rsid w:val="005963D0"/>
    <w:rsid w:val="00596A6B"/>
    <w:rsid w:val="005A022B"/>
    <w:rsid w:val="005A3E3D"/>
    <w:rsid w:val="005B4656"/>
    <w:rsid w:val="005B6104"/>
    <w:rsid w:val="005C75A9"/>
    <w:rsid w:val="005F216D"/>
    <w:rsid w:val="006327CE"/>
    <w:rsid w:val="00632FD3"/>
    <w:rsid w:val="00635D2A"/>
    <w:rsid w:val="00650CAF"/>
    <w:rsid w:val="00670300"/>
    <w:rsid w:val="006B4947"/>
    <w:rsid w:val="006D075F"/>
    <w:rsid w:val="006D0C3F"/>
    <w:rsid w:val="006D13A2"/>
    <w:rsid w:val="006D386E"/>
    <w:rsid w:val="006E2643"/>
    <w:rsid w:val="006F4E0A"/>
    <w:rsid w:val="00707D92"/>
    <w:rsid w:val="00720402"/>
    <w:rsid w:val="00725496"/>
    <w:rsid w:val="0072659A"/>
    <w:rsid w:val="0074039C"/>
    <w:rsid w:val="00770ADD"/>
    <w:rsid w:val="0077121D"/>
    <w:rsid w:val="007716AA"/>
    <w:rsid w:val="007A1E15"/>
    <w:rsid w:val="007A2C0C"/>
    <w:rsid w:val="007B650C"/>
    <w:rsid w:val="007D515C"/>
    <w:rsid w:val="00804AC8"/>
    <w:rsid w:val="00805C0A"/>
    <w:rsid w:val="0083509A"/>
    <w:rsid w:val="00835432"/>
    <w:rsid w:val="0085561E"/>
    <w:rsid w:val="0087091C"/>
    <w:rsid w:val="00872A51"/>
    <w:rsid w:val="00882E5A"/>
    <w:rsid w:val="008835A7"/>
    <w:rsid w:val="00891F30"/>
    <w:rsid w:val="008B4368"/>
    <w:rsid w:val="008C760A"/>
    <w:rsid w:val="008D1990"/>
    <w:rsid w:val="008D5D12"/>
    <w:rsid w:val="008F2118"/>
    <w:rsid w:val="00931C9A"/>
    <w:rsid w:val="00936D85"/>
    <w:rsid w:val="009453A3"/>
    <w:rsid w:val="00963397"/>
    <w:rsid w:val="009703CC"/>
    <w:rsid w:val="00970516"/>
    <w:rsid w:val="00987274"/>
    <w:rsid w:val="009C1620"/>
    <w:rsid w:val="009C2D6D"/>
    <w:rsid w:val="009C5532"/>
    <w:rsid w:val="009D7831"/>
    <w:rsid w:val="009F6693"/>
    <w:rsid w:val="00A070B4"/>
    <w:rsid w:val="00A14A24"/>
    <w:rsid w:val="00A150ED"/>
    <w:rsid w:val="00A1533E"/>
    <w:rsid w:val="00A16DE7"/>
    <w:rsid w:val="00A17C9E"/>
    <w:rsid w:val="00A34142"/>
    <w:rsid w:val="00A6097F"/>
    <w:rsid w:val="00A63A69"/>
    <w:rsid w:val="00A722D7"/>
    <w:rsid w:val="00A75402"/>
    <w:rsid w:val="00A825CA"/>
    <w:rsid w:val="00A9216F"/>
    <w:rsid w:val="00A95B70"/>
    <w:rsid w:val="00AC5979"/>
    <w:rsid w:val="00AC79F6"/>
    <w:rsid w:val="00AD0BDD"/>
    <w:rsid w:val="00AD56B4"/>
    <w:rsid w:val="00AF4EE6"/>
    <w:rsid w:val="00AF71A2"/>
    <w:rsid w:val="00B02C3B"/>
    <w:rsid w:val="00B14AE2"/>
    <w:rsid w:val="00B2736D"/>
    <w:rsid w:val="00B5294F"/>
    <w:rsid w:val="00B95401"/>
    <w:rsid w:val="00B97D93"/>
    <w:rsid w:val="00BA0C5F"/>
    <w:rsid w:val="00BA281B"/>
    <w:rsid w:val="00BC1CF4"/>
    <w:rsid w:val="00BD6710"/>
    <w:rsid w:val="00BE3A89"/>
    <w:rsid w:val="00BE5273"/>
    <w:rsid w:val="00BF26B2"/>
    <w:rsid w:val="00C02469"/>
    <w:rsid w:val="00C223B6"/>
    <w:rsid w:val="00C31083"/>
    <w:rsid w:val="00C375EB"/>
    <w:rsid w:val="00C40DF3"/>
    <w:rsid w:val="00C66CE0"/>
    <w:rsid w:val="00C800C8"/>
    <w:rsid w:val="00C824AD"/>
    <w:rsid w:val="00C85F74"/>
    <w:rsid w:val="00C909E5"/>
    <w:rsid w:val="00CA67DF"/>
    <w:rsid w:val="00CB08F5"/>
    <w:rsid w:val="00CB09CC"/>
    <w:rsid w:val="00CD41AD"/>
    <w:rsid w:val="00CF0BF6"/>
    <w:rsid w:val="00D04E4D"/>
    <w:rsid w:val="00D46B5B"/>
    <w:rsid w:val="00D52589"/>
    <w:rsid w:val="00D52B27"/>
    <w:rsid w:val="00D83625"/>
    <w:rsid w:val="00D93585"/>
    <w:rsid w:val="00D96772"/>
    <w:rsid w:val="00DB5CC8"/>
    <w:rsid w:val="00DC191E"/>
    <w:rsid w:val="00DC20EC"/>
    <w:rsid w:val="00DC64E0"/>
    <w:rsid w:val="00DD0563"/>
    <w:rsid w:val="00DD1A5E"/>
    <w:rsid w:val="00DD5273"/>
    <w:rsid w:val="00DE52E1"/>
    <w:rsid w:val="00DE7927"/>
    <w:rsid w:val="00E21BA8"/>
    <w:rsid w:val="00E24FDF"/>
    <w:rsid w:val="00E25C51"/>
    <w:rsid w:val="00E25EB6"/>
    <w:rsid w:val="00E3573A"/>
    <w:rsid w:val="00E5406B"/>
    <w:rsid w:val="00E54B84"/>
    <w:rsid w:val="00E5632F"/>
    <w:rsid w:val="00E671C8"/>
    <w:rsid w:val="00E73819"/>
    <w:rsid w:val="00EA2C5E"/>
    <w:rsid w:val="00EB6EC0"/>
    <w:rsid w:val="00EC0C89"/>
    <w:rsid w:val="00EC676C"/>
    <w:rsid w:val="00ED1F7F"/>
    <w:rsid w:val="00EE23F3"/>
    <w:rsid w:val="00EF0D1B"/>
    <w:rsid w:val="00F03F0A"/>
    <w:rsid w:val="00F422E6"/>
    <w:rsid w:val="00F532E8"/>
    <w:rsid w:val="00F7732A"/>
    <w:rsid w:val="00FA68E6"/>
    <w:rsid w:val="00FC2E38"/>
    <w:rsid w:val="00FD52FF"/>
    <w:rsid w:val="00FD7E8B"/>
    <w:rsid w:val="00FE77E9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7D68"/>
  <w15:docId w15:val="{FA33D38A-168B-4609-9E81-8AE98984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Бондаренко</dc:creator>
  <cp:keywords/>
  <dc:description/>
  <cp:lastModifiedBy>Тест</cp:lastModifiedBy>
  <cp:revision>95</cp:revision>
  <cp:lastPrinted>2018-10-09T12:59:00Z</cp:lastPrinted>
  <dcterms:created xsi:type="dcterms:W3CDTF">2017-02-27T09:30:00Z</dcterms:created>
  <dcterms:modified xsi:type="dcterms:W3CDTF">2025-01-17T13:56:00Z</dcterms:modified>
</cp:coreProperties>
</file>